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EB" w:rsidRDefault="00BF12EB" w:rsidP="00BF12EB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bookmarkStart w:id="0" w:name="_GoBack"/>
      <w:bookmarkEnd w:id="0"/>
    </w:p>
    <w:p w:rsidR="00BF12EB" w:rsidRDefault="00BF12EB" w:rsidP="00BF12EB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:rsidR="00BF12EB" w:rsidRDefault="009D6605" w:rsidP="00BF12EB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8D2EA6">
        <w:rPr>
          <w:rFonts w:ascii="Arial Narrow" w:hAnsi="Arial Narrow" w:cs="Arial"/>
          <w:b/>
          <w:sz w:val="26"/>
          <w:szCs w:val="26"/>
          <w:u w:val="single"/>
        </w:rPr>
        <w:t>NOTA TÉCNICA Nº 002</w:t>
      </w:r>
      <w:r w:rsidR="00BF12EB" w:rsidRPr="008D2EA6">
        <w:rPr>
          <w:rFonts w:ascii="Arial Narrow" w:hAnsi="Arial Narrow" w:cs="Arial"/>
          <w:b/>
          <w:sz w:val="26"/>
          <w:szCs w:val="26"/>
          <w:u w:val="single"/>
        </w:rPr>
        <w:t>/2020</w:t>
      </w:r>
    </w:p>
    <w:p w:rsidR="005E3A15" w:rsidRDefault="005E3A15" w:rsidP="00BF12EB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:rsidR="005E3A15" w:rsidRPr="008D2EA6" w:rsidRDefault="005E3A15" w:rsidP="00BF12EB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:rsidR="00BF12EB" w:rsidRDefault="00BF12EB" w:rsidP="00BF12EB">
      <w:pPr>
        <w:jc w:val="center"/>
        <w:rPr>
          <w:rFonts w:ascii="Arial Narrow" w:hAnsi="Arial Narrow" w:cs="Arial"/>
          <w:b/>
          <w:color w:val="FF0000"/>
          <w:sz w:val="26"/>
          <w:szCs w:val="26"/>
          <w:u w:val="single"/>
        </w:rPr>
      </w:pPr>
    </w:p>
    <w:p w:rsidR="005E3A15" w:rsidRDefault="005E3A15" w:rsidP="005E3A15">
      <w:pPr>
        <w:tabs>
          <w:tab w:val="left" w:pos="4536"/>
        </w:tabs>
        <w:ind w:left="3402"/>
        <w:jc w:val="both"/>
        <w:rPr>
          <w:rFonts w:ascii="Arial Narrow" w:hAnsi="Arial Narrow" w:cs="Arial"/>
          <w:sz w:val="26"/>
          <w:szCs w:val="26"/>
        </w:rPr>
      </w:pPr>
      <w:r w:rsidRPr="003E6DCF">
        <w:rPr>
          <w:rFonts w:ascii="Arial Narrow" w:hAnsi="Arial Narrow" w:cs="Arial"/>
          <w:i/>
          <w:sz w:val="26"/>
          <w:szCs w:val="26"/>
        </w:rPr>
        <w:t>Dispõe sobre a abusividade das</w:t>
      </w:r>
      <w:r>
        <w:rPr>
          <w:rFonts w:ascii="Arial Narrow" w:hAnsi="Arial Narrow" w:cs="Arial"/>
          <w:i/>
          <w:sz w:val="26"/>
          <w:szCs w:val="26"/>
        </w:rPr>
        <w:t xml:space="preserve"> instituições de ensino particulares </w:t>
      </w:r>
      <w:proofErr w:type="gramStart"/>
      <w:r>
        <w:rPr>
          <w:rFonts w:ascii="Arial Narrow" w:hAnsi="Arial Narrow" w:cs="Arial"/>
          <w:i/>
          <w:sz w:val="26"/>
          <w:szCs w:val="26"/>
        </w:rPr>
        <w:t>reterem</w:t>
      </w:r>
      <w:proofErr w:type="gramEnd"/>
      <w:r>
        <w:rPr>
          <w:rFonts w:ascii="Arial Narrow" w:hAnsi="Arial Narrow" w:cs="Arial"/>
          <w:i/>
          <w:sz w:val="26"/>
          <w:szCs w:val="26"/>
        </w:rPr>
        <w:t xml:space="preserve"> histórico escolar de alunos devido à inadimplência. Infração às normas constitucionais e infraconstitucionais.</w:t>
      </w:r>
    </w:p>
    <w:p w:rsidR="005E3A15" w:rsidRDefault="005E3A15" w:rsidP="005E3A15">
      <w:pPr>
        <w:tabs>
          <w:tab w:val="left" w:pos="4536"/>
        </w:tabs>
        <w:ind w:left="3402"/>
        <w:jc w:val="both"/>
        <w:rPr>
          <w:rFonts w:ascii="Arial Narrow" w:hAnsi="Arial Narrow" w:cs="Arial"/>
          <w:i/>
          <w:sz w:val="26"/>
          <w:szCs w:val="26"/>
        </w:rPr>
      </w:pPr>
    </w:p>
    <w:p w:rsidR="005E3A15" w:rsidRPr="00BF12EB" w:rsidRDefault="005E3A15" w:rsidP="005E3A15">
      <w:pPr>
        <w:jc w:val="center"/>
        <w:rPr>
          <w:rFonts w:ascii="Arial Narrow" w:hAnsi="Arial Narrow" w:cs="Arial"/>
          <w:b/>
          <w:color w:val="FF0000"/>
          <w:sz w:val="26"/>
          <w:szCs w:val="26"/>
          <w:u w:val="single"/>
        </w:rPr>
      </w:pPr>
    </w:p>
    <w:p w:rsidR="00BF12EB" w:rsidRPr="00BF12EB" w:rsidRDefault="00BF12EB" w:rsidP="00BF12EB">
      <w:pPr>
        <w:jc w:val="center"/>
        <w:rPr>
          <w:rFonts w:ascii="Arial Narrow" w:hAnsi="Arial Narrow" w:cs="Arial"/>
          <w:b/>
          <w:color w:val="FF0000"/>
          <w:sz w:val="26"/>
          <w:szCs w:val="26"/>
          <w:u w:val="single"/>
        </w:rPr>
      </w:pPr>
    </w:p>
    <w:p w:rsidR="00303F4D" w:rsidRPr="005E3A15" w:rsidRDefault="00BF12EB" w:rsidP="005E3A15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360"/>
        <w:jc w:val="both"/>
        <w:rPr>
          <w:rFonts w:ascii="Arial Narrow" w:hAnsi="Arial Narrow" w:cs="Arial"/>
          <w:bCs/>
          <w:color w:val="000000" w:themeColor="text1"/>
          <w:sz w:val="26"/>
          <w:szCs w:val="26"/>
        </w:rPr>
      </w:pPr>
      <w:r w:rsidRPr="005E3A15">
        <w:rPr>
          <w:rFonts w:ascii="Arial Narrow" w:hAnsi="Arial Narrow" w:cs="Arial"/>
          <w:b/>
          <w:color w:val="000000" w:themeColor="text1"/>
          <w:sz w:val="26"/>
          <w:szCs w:val="26"/>
        </w:rPr>
        <w:t>Introdução.</w:t>
      </w:r>
      <w:r w:rsidRPr="005E3A15">
        <w:rPr>
          <w:rFonts w:ascii="Arial Narrow" w:hAnsi="Arial Narrow" w:cs="Arial"/>
          <w:bCs/>
          <w:color w:val="000000" w:themeColor="text1"/>
          <w:sz w:val="26"/>
          <w:szCs w:val="26"/>
        </w:rPr>
        <w:tab/>
      </w:r>
    </w:p>
    <w:p w:rsidR="00303F4D" w:rsidRPr="00BF12EB" w:rsidRDefault="00303F4D" w:rsidP="00303F4D">
      <w:pPr>
        <w:tabs>
          <w:tab w:val="left" w:pos="360"/>
        </w:tabs>
        <w:suppressAutoHyphens/>
        <w:spacing w:line="360" w:lineRule="auto"/>
        <w:jc w:val="both"/>
        <w:rPr>
          <w:rFonts w:ascii="Arial Narrow" w:hAnsi="Arial Narrow" w:cs="Arial"/>
          <w:bCs/>
          <w:color w:val="000000" w:themeColor="text1"/>
          <w:sz w:val="26"/>
          <w:szCs w:val="26"/>
        </w:rPr>
      </w:pPr>
    </w:p>
    <w:p w:rsidR="00BF12EB" w:rsidRPr="00005EA4" w:rsidRDefault="00BF12EB" w:rsidP="00BF12EB">
      <w:pPr>
        <w:tabs>
          <w:tab w:val="left" w:pos="1701"/>
        </w:tabs>
        <w:spacing w:line="360" w:lineRule="auto"/>
        <w:ind w:firstLine="1418"/>
        <w:jc w:val="both"/>
        <w:rPr>
          <w:rFonts w:ascii="Arial Narrow" w:hAnsi="Arial Narrow" w:cs="Arial"/>
          <w:sz w:val="26"/>
          <w:szCs w:val="26"/>
        </w:rPr>
      </w:pPr>
      <w:r w:rsidRPr="00BF12EB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A Secretaria de Estado do Desenvolvimento Econômico Sustentável, por </w:t>
      </w:r>
      <w:r w:rsidRPr="00005EA4">
        <w:rPr>
          <w:rFonts w:ascii="Arial Narrow" w:hAnsi="Arial Narrow" w:cs="Arial"/>
          <w:bCs/>
          <w:sz w:val="26"/>
          <w:szCs w:val="26"/>
        </w:rPr>
        <w:t xml:space="preserve">intermédio da Diretoria de Relação e Defesa do Consumidor- PROCON/SC, no cumprimento do dever de promover a política estadual de defesa do consumidor e face à necessidade </w:t>
      </w:r>
      <w:proofErr w:type="gramStart"/>
      <w:r w:rsidRPr="00005EA4">
        <w:rPr>
          <w:rFonts w:ascii="Arial Narrow" w:hAnsi="Arial Narrow" w:cs="Arial"/>
          <w:bCs/>
          <w:sz w:val="26"/>
          <w:szCs w:val="26"/>
        </w:rPr>
        <w:t>de</w:t>
      </w:r>
      <w:proofErr w:type="gramEnd"/>
      <w:r w:rsidRPr="00005EA4"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 w:rsidRPr="00005EA4">
        <w:rPr>
          <w:rFonts w:ascii="Arial Narrow" w:hAnsi="Arial Narrow" w:cs="Arial"/>
          <w:bCs/>
          <w:sz w:val="26"/>
          <w:szCs w:val="26"/>
        </w:rPr>
        <w:t>fixação</w:t>
      </w:r>
      <w:proofErr w:type="gramEnd"/>
      <w:r w:rsidRPr="00005EA4">
        <w:rPr>
          <w:rFonts w:ascii="Arial Narrow" w:hAnsi="Arial Narrow" w:cs="Arial"/>
          <w:bCs/>
          <w:sz w:val="26"/>
          <w:szCs w:val="26"/>
        </w:rPr>
        <w:t xml:space="preserve">, no âmbito do Estado de Santa Catarina, </w:t>
      </w:r>
      <w:r w:rsidRPr="00005EA4">
        <w:rPr>
          <w:rFonts w:ascii="Arial Narrow" w:hAnsi="Arial Narrow" w:cs="Arial"/>
          <w:b/>
          <w:sz w:val="26"/>
          <w:szCs w:val="26"/>
        </w:rPr>
        <w:t xml:space="preserve">de entendimento sobre a conduta das </w:t>
      </w:r>
      <w:r w:rsidR="00912347">
        <w:rPr>
          <w:rFonts w:ascii="Arial Narrow" w:hAnsi="Arial Narrow" w:cs="Arial"/>
          <w:b/>
          <w:sz w:val="26"/>
          <w:szCs w:val="26"/>
        </w:rPr>
        <w:t xml:space="preserve">instituições de ensino </w:t>
      </w:r>
      <w:r w:rsidR="005E3A15">
        <w:rPr>
          <w:rFonts w:ascii="Arial Narrow" w:hAnsi="Arial Narrow" w:cs="Arial"/>
          <w:b/>
          <w:sz w:val="26"/>
          <w:szCs w:val="26"/>
        </w:rPr>
        <w:t xml:space="preserve">privado </w:t>
      </w:r>
      <w:r w:rsidRPr="00005EA4">
        <w:rPr>
          <w:rFonts w:ascii="Arial Narrow" w:hAnsi="Arial Narrow" w:cs="Arial"/>
          <w:b/>
          <w:sz w:val="26"/>
          <w:szCs w:val="26"/>
        </w:rPr>
        <w:t xml:space="preserve">reterem </w:t>
      </w:r>
      <w:r w:rsidR="009D6605" w:rsidRPr="00005EA4">
        <w:rPr>
          <w:rFonts w:ascii="Arial Narrow" w:hAnsi="Arial Narrow" w:cs="Arial"/>
          <w:b/>
          <w:sz w:val="26"/>
          <w:szCs w:val="26"/>
        </w:rPr>
        <w:t xml:space="preserve">histórico </w:t>
      </w:r>
      <w:r w:rsidR="00005EA4" w:rsidRPr="00005EA4">
        <w:rPr>
          <w:rFonts w:ascii="Arial Narrow" w:hAnsi="Arial Narrow" w:cs="Arial"/>
          <w:b/>
          <w:sz w:val="26"/>
          <w:szCs w:val="26"/>
        </w:rPr>
        <w:t xml:space="preserve">escolar </w:t>
      </w:r>
      <w:r w:rsidRPr="00005EA4">
        <w:rPr>
          <w:rFonts w:ascii="Arial Narrow" w:hAnsi="Arial Narrow" w:cs="Arial"/>
          <w:b/>
          <w:sz w:val="26"/>
          <w:szCs w:val="26"/>
        </w:rPr>
        <w:t xml:space="preserve">de alunos devido à inadimplência, </w:t>
      </w:r>
      <w:r w:rsidR="00005EA4">
        <w:rPr>
          <w:rFonts w:ascii="Arial Narrow" w:hAnsi="Arial Narrow" w:cs="Arial"/>
          <w:b/>
          <w:sz w:val="26"/>
          <w:szCs w:val="26"/>
        </w:rPr>
        <w:t>conduta essa veemente repugnada por este Diretoria</w:t>
      </w:r>
      <w:r w:rsidRPr="00005EA4">
        <w:rPr>
          <w:rFonts w:ascii="Arial Narrow" w:hAnsi="Arial Narrow" w:cs="Arial"/>
          <w:sz w:val="26"/>
          <w:szCs w:val="26"/>
        </w:rPr>
        <w:t xml:space="preserve">, e, ainda, </w:t>
      </w:r>
      <w:r w:rsidRPr="00005EA4">
        <w:rPr>
          <w:rFonts w:ascii="Arial Narrow" w:hAnsi="Arial Narrow" w:cs="Arial"/>
          <w:bCs/>
          <w:sz w:val="26"/>
          <w:szCs w:val="26"/>
        </w:rPr>
        <w:t xml:space="preserve">frente à necessidade de informar aos consumidores e fornecedores sobre os seus direitos e deveres, resolveu editar a presente </w:t>
      </w:r>
      <w:r w:rsidRPr="00005EA4">
        <w:rPr>
          <w:rFonts w:ascii="Arial Narrow" w:hAnsi="Arial Narrow" w:cs="Arial"/>
          <w:b/>
          <w:bCs/>
          <w:sz w:val="26"/>
          <w:szCs w:val="26"/>
        </w:rPr>
        <w:t>NOTA TÉCNICA</w:t>
      </w:r>
      <w:r w:rsidRPr="00005EA4">
        <w:rPr>
          <w:rFonts w:ascii="Arial Narrow" w:hAnsi="Arial Narrow" w:cs="Arial"/>
          <w:bCs/>
          <w:sz w:val="26"/>
          <w:szCs w:val="26"/>
        </w:rPr>
        <w:t xml:space="preserve">, nos termos que seguem.  </w:t>
      </w:r>
    </w:p>
    <w:p w:rsidR="00BF12EB" w:rsidRPr="00005EA4" w:rsidRDefault="00BF12EB" w:rsidP="00BF12EB">
      <w:pPr>
        <w:tabs>
          <w:tab w:val="left" w:pos="1701"/>
        </w:tabs>
        <w:spacing w:line="360" w:lineRule="auto"/>
        <w:jc w:val="both"/>
        <w:rPr>
          <w:rFonts w:ascii="Arial Narrow" w:hAnsi="Arial Narrow" w:cs="Arial"/>
          <w:bCs/>
          <w:sz w:val="26"/>
          <w:szCs w:val="26"/>
        </w:rPr>
      </w:pPr>
    </w:p>
    <w:p w:rsidR="00BF12EB" w:rsidRPr="003E6DCF" w:rsidRDefault="00BF12EB" w:rsidP="00C400DB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  <w:r w:rsidRPr="003E6DCF">
        <w:rPr>
          <w:rFonts w:ascii="Arial Narrow" w:hAnsi="Arial Narrow" w:cs="Arial"/>
          <w:b/>
          <w:bCs/>
          <w:sz w:val="26"/>
          <w:szCs w:val="26"/>
          <w:u w:val="single"/>
        </w:rPr>
        <w:t>Da Prática Abusiva.</w:t>
      </w:r>
    </w:p>
    <w:p w:rsidR="00303F4D" w:rsidRPr="00A62A7E" w:rsidRDefault="00303F4D" w:rsidP="00A62A7E">
      <w:pPr>
        <w:tabs>
          <w:tab w:val="left" w:pos="1701"/>
        </w:tabs>
        <w:spacing w:line="360" w:lineRule="auto"/>
        <w:jc w:val="both"/>
        <w:rPr>
          <w:rFonts w:ascii="Arial Narrow" w:hAnsi="Arial Narrow" w:cs="Arial"/>
          <w:b/>
          <w:bCs/>
          <w:color w:val="000000" w:themeColor="text1"/>
          <w:sz w:val="26"/>
          <w:szCs w:val="26"/>
        </w:rPr>
      </w:pPr>
    </w:p>
    <w:p w:rsidR="00C400DB" w:rsidRPr="00303F4D" w:rsidRDefault="00BF12EB" w:rsidP="00303F4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303F4D">
        <w:rPr>
          <w:rFonts w:ascii="Arial Narrow" w:hAnsi="Arial Narrow" w:cs="Arial"/>
          <w:bCs/>
          <w:color w:val="000000" w:themeColor="text1"/>
          <w:sz w:val="26"/>
          <w:szCs w:val="26"/>
        </w:rPr>
        <w:t>In</w:t>
      </w:r>
      <w:r w:rsidR="00C400DB" w:rsidRPr="00303F4D">
        <w:rPr>
          <w:rFonts w:ascii="Arial Narrow" w:hAnsi="Arial Narrow" w:cs="Arial"/>
          <w:bCs/>
          <w:color w:val="000000" w:themeColor="text1"/>
          <w:sz w:val="26"/>
          <w:szCs w:val="26"/>
        </w:rPr>
        <w:t>icialmente, cumpre destacar que o direito</w:t>
      </w:r>
      <w:r w:rsidR="00CB5F6D" w:rsidRPr="00303F4D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 social</w:t>
      </w:r>
      <w:r w:rsidR="00C400DB" w:rsidRPr="00303F4D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 à educação, para </w:t>
      </w:r>
      <w:r w:rsidR="00CB5F6D" w:rsidRPr="00303F4D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que possa </w:t>
      </w:r>
      <w:r w:rsidR="00C400DB" w:rsidRPr="00303F4D">
        <w:rPr>
          <w:rFonts w:ascii="Arial Narrow" w:hAnsi="Arial Narrow" w:cs="Arial"/>
          <w:bCs/>
          <w:color w:val="000000" w:themeColor="text1"/>
          <w:sz w:val="26"/>
          <w:szCs w:val="26"/>
        </w:rPr>
        <w:t>atingir a amplitude necessária ao alcance dos seus fins</w:t>
      </w:r>
      <w:r w:rsidR="00CB5F6D" w:rsidRPr="00303F4D">
        <w:rPr>
          <w:rFonts w:ascii="Arial Narrow" w:hAnsi="Arial Narrow" w:cs="Arial"/>
          <w:bCs/>
          <w:color w:val="000000" w:themeColor="text1"/>
          <w:sz w:val="26"/>
          <w:szCs w:val="26"/>
        </w:rPr>
        <w:t>,</w:t>
      </w:r>
      <w:r w:rsidR="00C400DB" w:rsidRPr="00303F4D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 admitiu que o ensino fosse livre à iniciativa privada, </w:t>
      </w:r>
      <w:r w:rsidR="00C400DB" w:rsidRPr="00303F4D">
        <w:rPr>
          <w:rFonts w:ascii="Arial Narrow" w:hAnsi="Arial Narrow"/>
          <w:sz w:val="26"/>
          <w:szCs w:val="26"/>
        </w:rPr>
        <w:t>desde que atendido o cumprimento das nor</w:t>
      </w:r>
      <w:r w:rsidR="00CB5F6D" w:rsidRPr="00303F4D">
        <w:rPr>
          <w:rFonts w:ascii="Arial Narrow" w:hAnsi="Arial Narrow"/>
          <w:sz w:val="26"/>
          <w:szCs w:val="26"/>
        </w:rPr>
        <w:t xml:space="preserve">mas gerais da educação nacional, </w:t>
      </w:r>
      <w:r w:rsidR="00C400DB" w:rsidRPr="00303F4D">
        <w:rPr>
          <w:rFonts w:ascii="Arial Narrow" w:hAnsi="Arial Narrow"/>
          <w:sz w:val="26"/>
          <w:szCs w:val="26"/>
        </w:rPr>
        <w:t xml:space="preserve">autorização e </w:t>
      </w:r>
      <w:r w:rsidR="00CB5F6D" w:rsidRPr="00303F4D">
        <w:rPr>
          <w:rFonts w:ascii="Arial Narrow" w:hAnsi="Arial Narrow"/>
          <w:sz w:val="26"/>
          <w:szCs w:val="26"/>
        </w:rPr>
        <w:t xml:space="preserve">a </w:t>
      </w:r>
      <w:r w:rsidR="00C400DB" w:rsidRPr="00303F4D">
        <w:rPr>
          <w:rFonts w:ascii="Arial Narrow" w:hAnsi="Arial Narrow"/>
          <w:sz w:val="26"/>
          <w:szCs w:val="26"/>
        </w:rPr>
        <w:t>avaliação de qualidade pelo Poder Público.</w:t>
      </w:r>
    </w:p>
    <w:p w:rsidR="00C400DB" w:rsidRPr="00303F4D" w:rsidRDefault="00CB5F6D" w:rsidP="00303F4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i/>
          <w:sz w:val="26"/>
          <w:szCs w:val="26"/>
        </w:rPr>
      </w:pPr>
      <w:r w:rsidRPr="00303F4D">
        <w:rPr>
          <w:rFonts w:ascii="Arial Narrow" w:hAnsi="Arial Narrow"/>
          <w:sz w:val="26"/>
          <w:szCs w:val="26"/>
        </w:rPr>
        <w:t xml:space="preserve">A propósito, preconiza </w:t>
      </w:r>
      <w:r w:rsidR="00C400DB" w:rsidRPr="00303F4D">
        <w:rPr>
          <w:rFonts w:ascii="Arial Narrow" w:hAnsi="Arial Narrow"/>
          <w:sz w:val="26"/>
          <w:szCs w:val="26"/>
        </w:rPr>
        <w:t xml:space="preserve">a Constituição da República Federativa do Brasil de 1988, </w:t>
      </w:r>
      <w:r w:rsidR="00C400DB" w:rsidRPr="00303F4D">
        <w:rPr>
          <w:rFonts w:ascii="Arial Narrow" w:hAnsi="Arial Narrow"/>
          <w:i/>
          <w:sz w:val="26"/>
          <w:szCs w:val="26"/>
        </w:rPr>
        <w:t xml:space="preserve">in </w:t>
      </w:r>
      <w:proofErr w:type="spellStart"/>
      <w:r w:rsidR="00C400DB" w:rsidRPr="00303F4D">
        <w:rPr>
          <w:rFonts w:ascii="Arial Narrow" w:hAnsi="Arial Narrow"/>
          <w:i/>
          <w:sz w:val="26"/>
          <w:szCs w:val="26"/>
        </w:rPr>
        <w:t>verbis</w:t>
      </w:r>
      <w:proofErr w:type="spellEnd"/>
      <w:r w:rsidR="00C400DB" w:rsidRPr="00303F4D">
        <w:rPr>
          <w:rFonts w:ascii="Arial Narrow" w:hAnsi="Arial Narrow"/>
          <w:i/>
          <w:sz w:val="26"/>
          <w:szCs w:val="26"/>
        </w:rPr>
        <w:t>:</w:t>
      </w:r>
    </w:p>
    <w:p w:rsidR="00A62A7E" w:rsidRPr="00A62A7E" w:rsidRDefault="00CB5F6D" w:rsidP="00A62A7E">
      <w:pPr>
        <w:tabs>
          <w:tab w:val="left" w:pos="1701"/>
        </w:tabs>
        <w:ind w:left="2268"/>
        <w:jc w:val="both"/>
        <w:rPr>
          <w:rFonts w:ascii="Arial Narrow" w:hAnsi="Arial Narrow"/>
          <w:sz w:val="24"/>
          <w:szCs w:val="24"/>
        </w:rPr>
      </w:pPr>
      <w:r w:rsidRPr="00A62A7E">
        <w:rPr>
          <w:rFonts w:ascii="Arial Narrow" w:hAnsi="Arial Narrow"/>
          <w:sz w:val="24"/>
          <w:szCs w:val="24"/>
        </w:rPr>
        <w:lastRenderedPageBreak/>
        <w:t>Art. 209. O ensino é livre à iniciativa privada, atendidas as seguintes condições: I - cumprimento das normas gerais da educação nacional; II - autorização e avaliação de qualidade pelo Poder Público.</w:t>
      </w:r>
    </w:p>
    <w:p w:rsidR="00CB5F6D" w:rsidRPr="00A62A7E" w:rsidRDefault="00CB5F6D" w:rsidP="00A62A7E">
      <w:pPr>
        <w:tabs>
          <w:tab w:val="left" w:pos="1701"/>
        </w:tabs>
        <w:ind w:left="2268"/>
        <w:jc w:val="both"/>
        <w:rPr>
          <w:rFonts w:ascii="Arial Narrow" w:hAnsi="Arial Narrow"/>
          <w:sz w:val="24"/>
          <w:szCs w:val="24"/>
        </w:rPr>
      </w:pPr>
      <w:r w:rsidRPr="00A62A7E">
        <w:rPr>
          <w:rFonts w:ascii="Arial Narrow" w:hAnsi="Arial Narrow"/>
          <w:sz w:val="24"/>
          <w:szCs w:val="24"/>
        </w:rPr>
        <w:t xml:space="preserve"> </w:t>
      </w:r>
    </w:p>
    <w:p w:rsidR="00A62A7E" w:rsidRDefault="00CB5F6D" w:rsidP="00A62A7E">
      <w:pPr>
        <w:tabs>
          <w:tab w:val="left" w:pos="1701"/>
        </w:tabs>
        <w:ind w:left="2268"/>
        <w:jc w:val="both"/>
        <w:rPr>
          <w:rFonts w:ascii="Arial Narrow" w:hAnsi="Arial Narrow"/>
          <w:i/>
          <w:sz w:val="24"/>
          <w:szCs w:val="24"/>
        </w:rPr>
      </w:pPr>
      <w:r w:rsidRPr="00A62A7E">
        <w:rPr>
          <w:rFonts w:ascii="Arial Narrow" w:hAnsi="Arial Narrow"/>
          <w:sz w:val="24"/>
          <w:szCs w:val="24"/>
        </w:rPr>
        <w:t>Art. 211. A União, os Estados, o Distrito Federal e os Municípios organizarão em regime de colaboração seus sistemas de ensino. §1º A União organizará o sistema federal de ensino e o dos Territórios, financiará as instituições de ensino públicas federais e exercerá, em matéria educacional, função redistributiva e supletiva, de forma a garantir equalização de oportunidades educacionais e padrão mínimo de qualidade do ensino mediante assistência técnica e financeira aos Estados, ao Distrito Federal e aos Municípios; (Redação dada pela Emenda Constitucional nº 14, de 1996) (…</w:t>
      </w:r>
      <w:proofErr w:type="gramStart"/>
      <w:r w:rsidRPr="00A62A7E">
        <w:rPr>
          <w:rFonts w:ascii="Arial Narrow" w:hAnsi="Arial Narrow"/>
          <w:sz w:val="24"/>
          <w:szCs w:val="24"/>
        </w:rPr>
        <w:t>)</w:t>
      </w:r>
      <w:proofErr w:type="gramEnd"/>
    </w:p>
    <w:p w:rsidR="00A62A7E" w:rsidRPr="00A62A7E" w:rsidRDefault="00A62A7E" w:rsidP="00A62A7E">
      <w:pPr>
        <w:tabs>
          <w:tab w:val="left" w:pos="1701"/>
        </w:tabs>
        <w:ind w:left="2268"/>
        <w:jc w:val="both"/>
        <w:rPr>
          <w:rFonts w:ascii="Arial Narrow" w:hAnsi="Arial Narrow"/>
          <w:i/>
          <w:sz w:val="24"/>
          <w:szCs w:val="24"/>
        </w:rPr>
      </w:pPr>
    </w:p>
    <w:p w:rsidR="00D21172" w:rsidRDefault="00D21172" w:rsidP="00D21172">
      <w:pPr>
        <w:pStyle w:val="GabFmdecisao"/>
        <w:spacing w:line="360" w:lineRule="auto"/>
        <w:ind w:right="0" w:firstLine="1134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A defesa do consumidor é princípio constitucional amparado no rol de direitos e garantias fundamentais da constituição da República Federativa do Brasil de 1988. A propósito, colhe-se da redação do art. 5º, inciso XXXII do referido diploma constitucional:</w:t>
      </w:r>
    </w:p>
    <w:p w:rsidR="00D21172" w:rsidRPr="006F3DBC" w:rsidRDefault="00D21172" w:rsidP="00D21172">
      <w:pPr>
        <w:pStyle w:val="GabFmdecisao"/>
        <w:ind w:left="2268" w:right="0" w:firstLine="0"/>
        <w:rPr>
          <w:rFonts w:ascii="Arial Narrow" w:hAnsi="Arial Narrow" w:cs="Arial"/>
          <w:color w:val="000000"/>
          <w:shd w:val="clear" w:color="auto" w:fill="FFFFFF"/>
        </w:rPr>
      </w:pPr>
      <w:r w:rsidRPr="006F3DBC">
        <w:rPr>
          <w:rFonts w:ascii="Arial Narrow" w:hAnsi="Arial Narrow" w:cs="Arial"/>
          <w:color w:val="000000"/>
          <w:shd w:val="clear" w:color="auto" w:fill="FFFFFF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D21172" w:rsidRPr="006F3DBC" w:rsidRDefault="00D21172" w:rsidP="00D21172">
      <w:pPr>
        <w:pStyle w:val="GabFmdecisao"/>
        <w:ind w:left="2268" w:right="0" w:firstLine="0"/>
        <w:rPr>
          <w:rFonts w:ascii="Arial Narrow" w:hAnsi="Arial Narrow" w:cs="Arial"/>
          <w:color w:val="000000"/>
          <w:shd w:val="clear" w:color="auto" w:fill="FFFFFF"/>
        </w:rPr>
      </w:pPr>
      <w:r w:rsidRPr="006F3DBC">
        <w:rPr>
          <w:rFonts w:ascii="Arial Narrow" w:hAnsi="Arial Narrow" w:cs="Arial"/>
          <w:color w:val="000000"/>
          <w:shd w:val="clear" w:color="auto" w:fill="FFFFFF"/>
        </w:rPr>
        <w:t>(...)</w:t>
      </w:r>
    </w:p>
    <w:p w:rsidR="00D21172" w:rsidRPr="006F3DBC" w:rsidRDefault="00D21172" w:rsidP="00D21172">
      <w:pPr>
        <w:pStyle w:val="GabFmdecisao"/>
        <w:ind w:left="2268" w:right="0" w:firstLine="0"/>
        <w:rPr>
          <w:rFonts w:ascii="Arial Narrow" w:hAnsi="Arial Narrow" w:cs="Arial"/>
          <w:color w:val="000000"/>
          <w:shd w:val="clear" w:color="auto" w:fill="FFFFFF"/>
        </w:rPr>
      </w:pPr>
      <w:r w:rsidRPr="006F3DBC">
        <w:rPr>
          <w:rFonts w:ascii="Arial Narrow" w:hAnsi="Arial Narrow" w:cs="Arial"/>
          <w:color w:val="000000"/>
          <w:shd w:val="clear" w:color="auto" w:fill="FFFFFF"/>
        </w:rPr>
        <w:t>XXXII - o Estado promoverá, na forma da lei, a defesa do consumidor;</w:t>
      </w:r>
    </w:p>
    <w:p w:rsidR="00D21172" w:rsidRPr="006F3DBC" w:rsidRDefault="00D21172" w:rsidP="00D21172">
      <w:pPr>
        <w:pStyle w:val="GabFmdecisao"/>
        <w:ind w:right="0" w:firstLine="0"/>
        <w:rPr>
          <w:rFonts w:ascii="Arial Narrow" w:hAnsi="Arial Narrow" w:cs="Arial"/>
          <w:color w:val="000000"/>
          <w:shd w:val="clear" w:color="auto" w:fill="FFFFFF"/>
        </w:rPr>
      </w:pPr>
    </w:p>
    <w:p w:rsidR="00D21172" w:rsidRPr="006F3DBC" w:rsidRDefault="00D21172" w:rsidP="00D21172">
      <w:pPr>
        <w:pStyle w:val="GabFmdecisao"/>
        <w:spacing w:line="360" w:lineRule="auto"/>
        <w:ind w:right="0" w:firstLine="1134"/>
        <w:rPr>
          <w:rFonts w:ascii="Arial Narrow" w:hAnsi="Arial Narrow" w:cs="Arial"/>
          <w:i/>
          <w:color w:val="000000"/>
          <w:sz w:val="26"/>
          <w:szCs w:val="26"/>
          <w:shd w:val="clear" w:color="auto" w:fill="FFFFFF"/>
          <w:lang w:val="en-US"/>
        </w:rPr>
      </w:pPr>
      <w:proofErr w:type="gramStart"/>
      <w:r w:rsidRPr="006F3DBC"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>E, no art.</w:t>
      </w:r>
      <w:proofErr w:type="gramEnd"/>
      <w:r w:rsidRPr="006F3DBC"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 xml:space="preserve"> 170, </w:t>
      </w:r>
      <w:r w:rsidRPr="006F3DBC">
        <w:rPr>
          <w:rFonts w:ascii="Arial Narrow" w:hAnsi="Arial Narrow" w:cs="Arial"/>
          <w:i/>
          <w:color w:val="000000"/>
          <w:sz w:val="26"/>
          <w:szCs w:val="26"/>
          <w:shd w:val="clear" w:color="auto" w:fill="FFFFFF"/>
          <w:lang w:val="en-US"/>
        </w:rPr>
        <w:t xml:space="preserve">in </w:t>
      </w:r>
      <w:proofErr w:type="spellStart"/>
      <w:r w:rsidRPr="006F3DBC">
        <w:rPr>
          <w:rFonts w:ascii="Arial Narrow" w:hAnsi="Arial Narrow" w:cs="Arial"/>
          <w:i/>
          <w:color w:val="000000"/>
          <w:sz w:val="26"/>
          <w:szCs w:val="26"/>
          <w:shd w:val="clear" w:color="auto" w:fill="FFFFFF"/>
          <w:lang w:val="en-US"/>
        </w:rPr>
        <w:t>verbis</w:t>
      </w:r>
      <w:proofErr w:type="spellEnd"/>
      <w:r w:rsidRPr="006F3DBC">
        <w:rPr>
          <w:rFonts w:ascii="Arial Narrow" w:hAnsi="Arial Narrow" w:cs="Arial"/>
          <w:i/>
          <w:color w:val="000000"/>
          <w:sz w:val="26"/>
          <w:szCs w:val="26"/>
          <w:shd w:val="clear" w:color="auto" w:fill="FFFFFF"/>
          <w:lang w:val="en-US"/>
        </w:rPr>
        <w:t>:</w:t>
      </w:r>
    </w:p>
    <w:p w:rsidR="00D21172" w:rsidRPr="006F3DBC" w:rsidRDefault="00D21172" w:rsidP="00D21172">
      <w:pPr>
        <w:pStyle w:val="NormalWeb"/>
        <w:ind w:left="2268"/>
        <w:rPr>
          <w:rFonts w:ascii="Arial Narrow" w:hAnsi="Arial Narrow"/>
          <w:color w:val="000000"/>
        </w:rPr>
      </w:pPr>
      <w:r w:rsidRPr="006F3DBC">
        <w:rPr>
          <w:rFonts w:ascii="Arial Narrow" w:hAnsi="Arial Narrow" w:cs="Arial"/>
          <w:color w:val="000000"/>
        </w:rPr>
        <w:t>Art. 170. A ordem econômica, fundada na valorização do trabalho humano e na livre iniciativa, tem por fim assegurar a todos existência digna, conforme os ditames da justiça social, observados os seguintes princípios:</w:t>
      </w:r>
    </w:p>
    <w:p w:rsidR="00D21172" w:rsidRPr="00D21172" w:rsidRDefault="00D21172" w:rsidP="00D21172">
      <w:pPr>
        <w:pStyle w:val="GabFmdecisao"/>
        <w:spacing w:line="360" w:lineRule="auto"/>
        <w:ind w:left="2268" w:right="0" w:firstLine="0"/>
        <w:rPr>
          <w:rFonts w:ascii="Arial Narrow" w:hAnsi="Arial Narrow"/>
          <w:color w:val="000000"/>
        </w:rPr>
      </w:pPr>
      <w:r w:rsidRPr="006F3DBC">
        <w:rPr>
          <w:rFonts w:ascii="Arial Narrow" w:hAnsi="Arial Narrow" w:cs="Arial"/>
          <w:color w:val="000000"/>
          <w:shd w:val="clear" w:color="auto" w:fill="FFFFFF"/>
        </w:rPr>
        <w:t>V - defesa do consumidor;</w:t>
      </w:r>
    </w:p>
    <w:p w:rsidR="00005EA4" w:rsidRDefault="00A62A7E" w:rsidP="00D21172">
      <w:pPr>
        <w:spacing w:before="120" w:after="120" w:line="360" w:lineRule="auto"/>
        <w:ind w:firstLine="1134"/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62A7E">
        <w:rPr>
          <w:rFonts w:ascii="Arial Narrow" w:hAnsi="Arial Narrow"/>
          <w:color w:val="000000" w:themeColor="text1"/>
          <w:sz w:val="26"/>
          <w:szCs w:val="26"/>
        </w:rPr>
        <w:t xml:space="preserve">No que toca ao aspecto infraconstitucional, importante destacar </w:t>
      </w:r>
      <w:r w:rsidR="00D21172">
        <w:rPr>
          <w:rFonts w:ascii="Arial Narrow" w:hAnsi="Arial Narrow"/>
          <w:color w:val="000000" w:themeColor="text1"/>
          <w:sz w:val="26"/>
          <w:szCs w:val="26"/>
        </w:rPr>
        <w:t>a</w:t>
      </w:r>
      <w:r w:rsidRPr="00A62A7E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D21172">
        <w:rPr>
          <w:rFonts w:ascii="Arial Narrow" w:hAnsi="Arial Narrow"/>
          <w:color w:val="000000" w:themeColor="text1"/>
          <w:sz w:val="26"/>
          <w:szCs w:val="26"/>
        </w:rPr>
        <w:t>lei federal</w:t>
      </w:r>
      <w:r w:rsidRPr="00A62A7E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D21172">
        <w:rPr>
          <w:rFonts w:ascii="Arial Narrow" w:hAnsi="Arial Narrow"/>
          <w:color w:val="000000" w:themeColor="text1"/>
          <w:sz w:val="26"/>
          <w:szCs w:val="26"/>
        </w:rPr>
        <w:t>nº 9.394/96.</w:t>
      </w:r>
      <w:r w:rsidR="00005EA4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</w:p>
    <w:p w:rsidR="00A62A7E" w:rsidRDefault="00D21172" w:rsidP="00D21172">
      <w:pPr>
        <w:spacing w:before="120" w:after="120" w:line="360" w:lineRule="auto"/>
        <w:ind w:firstLine="1134"/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 xml:space="preserve">Referida norma </w:t>
      </w:r>
      <w:r w:rsidR="00A62A7E" w:rsidRPr="00A62A7E">
        <w:rPr>
          <w:rFonts w:ascii="Arial Narrow" w:hAnsi="Arial Narrow"/>
          <w:color w:val="000000" w:themeColor="text1"/>
          <w:sz w:val="26"/>
          <w:szCs w:val="26"/>
        </w:rPr>
        <w:t>estabeleceu as diretrizes e bases da educação nacional, prevendo em seu art. 2º que “a educação, dever da família e do Estado, inspirada nos princípios de liberdade e nos ideais de solidariedade humana, tem por finalidade o pleno desenvolvimento do educando, seu preparo para o exercício da cidadania e sua qualificação para o trabalho.” (BRASIL, Lei 9.394, 1996).</w:t>
      </w:r>
    </w:p>
    <w:p w:rsidR="00A62A7E" w:rsidRPr="00A62A7E" w:rsidRDefault="00A62A7E" w:rsidP="00D21172">
      <w:pPr>
        <w:spacing w:before="120" w:after="120" w:line="360" w:lineRule="auto"/>
        <w:ind w:firstLine="1134"/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62A7E">
        <w:rPr>
          <w:rFonts w:ascii="Arial Narrow" w:hAnsi="Arial Narrow"/>
          <w:color w:val="000000" w:themeColor="text1"/>
          <w:sz w:val="26"/>
          <w:szCs w:val="26"/>
        </w:rPr>
        <w:lastRenderedPageBreak/>
        <w:t>Aduz ainda a referida norma, no art. 3º, inciso I, que “o ensino deve ser ministrado com base no princípio da igualdade de condições para o acesso e permanência na escola.” (BRASIL, Lei 9.394, 1996).</w:t>
      </w:r>
    </w:p>
    <w:p w:rsidR="009D6605" w:rsidRDefault="009D6605" w:rsidP="009D6605">
      <w:pPr>
        <w:pStyle w:val="GabFmdecisao"/>
        <w:spacing w:line="360" w:lineRule="auto"/>
        <w:ind w:right="0" w:firstLine="1134"/>
        <w:rPr>
          <w:rFonts w:ascii="Arial Narrow" w:hAnsi="Arial Narrow"/>
          <w:color w:val="000000"/>
          <w:sz w:val="26"/>
          <w:szCs w:val="26"/>
        </w:rPr>
      </w:pPr>
      <w:r w:rsidRPr="000D5DFF">
        <w:rPr>
          <w:rFonts w:ascii="Arial Narrow" w:hAnsi="Arial Narrow"/>
          <w:color w:val="000000"/>
          <w:sz w:val="26"/>
          <w:szCs w:val="26"/>
        </w:rPr>
        <w:t>De se ver que o Princípio da Livre Iniciativa não significa que toda e qualquer atividade pode ser livremente exercida, independentemente de regulamentação pelo Poder Público; de modo que, sendo razoável eventual requisito exigido pela entidade competente, deve o mesmo ser observado, mormente se consideradas as peculiaridades da atividade em tela.</w:t>
      </w:r>
    </w:p>
    <w:p w:rsidR="001A6439" w:rsidRPr="001A6439" w:rsidRDefault="001A6439" w:rsidP="001A6439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pacing w:val="2"/>
          <w:sz w:val="26"/>
          <w:szCs w:val="26"/>
          <w:shd w:val="clear" w:color="auto" w:fill="FFFFFF"/>
        </w:rPr>
        <w:t xml:space="preserve">A </w:t>
      </w:r>
      <w:r w:rsidRPr="00D45BCD">
        <w:rPr>
          <w:rFonts w:ascii="Arial Narrow" w:hAnsi="Arial Narrow"/>
          <w:color w:val="000000" w:themeColor="text1"/>
          <w:spacing w:val="2"/>
          <w:sz w:val="26"/>
          <w:szCs w:val="26"/>
          <w:shd w:val="clear" w:color="auto" w:fill="FFFFFF"/>
        </w:rPr>
        <w:t>prestação de serviços educacionais</w:t>
      </w:r>
      <w:r>
        <w:rPr>
          <w:rFonts w:ascii="Arial Narrow" w:hAnsi="Arial Narrow"/>
          <w:color w:val="000000" w:themeColor="text1"/>
          <w:spacing w:val="2"/>
          <w:sz w:val="26"/>
          <w:szCs w:val="26"/>
          <w:shd w:val="clear" w:color="auto" w:fill="FFFFFF"/>
        </w:rPr>
        <w:t>, por sua vez,</w:t>
      </w:r>
      <w:r w:rsidRPr="00D45BCD">
        <w:rPr>
          <w:rFonts w:ascii="Arial Narrow" w:hAnsi="Arial Narrow"/>
          <w:color w:val="000000" w:themeColor="text1"/>
          <w:spacing w:val="2"/>
          <w:sz w:val="26"/>
          <w:szCs w:val="26"/>
          <w:shd w:val="clear" w:color="auto" w:fill="FFFFFF"/>
        </w:rPr>
        <w:t xml:space="preserve"> é regida pelo </w:t>
      </w:r>
      <w:hyperlink r:id="rId8" w:tooltip="Lei nº 8.078, de 11 de setembro de 1990." w:history="1">
        <w:r w:rsidRPr="00D45BCD">
          <w:rPr>
            <w:rStyle w:val="Hyperlink"/>
            <w:rFonts w:ascii="Arial Narrow" w:hAnsi="Arial Narrow"/>
            <w:color w:val="000000" w:themeColor="text1"/>
            <w:spacing w:val="2"/>
            <w:sz w:val="26"/>
            <w:szCs w:val="26"/>
            <w:u w:val="none"/>
            <w:shd w:val="clear" w:color="auto" w:fill="FFFFFF"/>
          </w:rPr>
          <w:t>Código de Defesa do Consumidor</w:t>
        </w:r>
      </w:hyperlink>
      <w:r w:rsidRPr="00D45BCD">
        <w:rPr>
          <w:rFonts w:ascii="Arial Narrow" w:hAnsi="Arial Narrow"/>
          <w:color w:val="000000" w:themeColor="text1"/>
          <w:spacing w:val="2"/>
          <w:sz w:val="26"/>
          <w:szCs w:val="26"/>
          <w:shd w:val="clear" w:color="auto" w:fill="FFFFFF"/>
        </w:rPr>
        <w:t>, além da lei específica sobre o tema, de modo</w:t>
      </w:r>
      <w:r>
        <w:rPr>
          <w:rFonts w:ascii="Arial Narrow" w:hAnsi="Arial Narrow"/>
          <w:color w:val="000000" w:themeColor="text1"/>
          <w:spacing w:val="2"/>
          <w:sz w:val="26"/>
          <w:szCs w:val="26"/>
          <w:shd w:val="clear" w:color="auto" w:fill="FFFFFF"/>
        </w:rPr>
        <w:t xml:space="preserve"> que se garante ao consumidor (ao aluno e seus responsáveis) </w:t>
      </w:r>
      <w:r w:rsidRPr="00D45BCD">
        <w:rPr>
          <w:rFonts w:ascii="Arial Narrow" w:hAnsi="Arial Narrow"/>
          <w:color w:val="000000" w:themeColor="text1"/>
          <w:spacing w:val="2"/>
          <w:sz w:val="26"/>
          <w:szCs w:val="26"/>
          <w:shd w:val="clear" w:color="auto" w:fill="FFFFFF"/>
        </w:rPr>
        <w:t>a proteção necessária para equilibrar a relação de consumo havida entre as partes e garantir a função social do contrato.</w:t>
      </w:r>
    </w:p>
    <w:p w:rsidR="00A62A7E" w:rsidRDefault="001A6439" w:rsidP="00A62A7E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Acerca do tema, é </w:t>
      </w:r>
      <w:r w:rsidR="00A62A7E" w:rsidRPr="00303F4D">
        <w:rPr>
          <w:rFonts w:ascii="Arial Narrow" w:hAnsi="Arial Narrow"/>
          <w:sz w:val="26"/>
          <w:szCs w:val="26"/>
        </w:rPr>
        <w:t>entendimento pacífico nos nossos Tribunais</w:t>
      </w:r>
      <w:r>
        <w:rPr>
          <w:rFonts w:ascii="Arial Narrow" w:hAnsi="Arial Narrow"/>
          <w:sz w:val="26"/>
          <w:szCs w:val="26"/>
        </w:rPr>
        <w:t>, vejamos:</w:t>
      </w:r>
    </w:p>
    <w:p w:rsidR="00A62A7E" w:rsidRPr="00A62A7E" w:rsidRDefault="00A62A7E" w:rsidP="00A62A7E">
      <w:pPr>
        <w:pStyle w:val="NormalWeb"/>
        <w:shd w:val="clear" w:color="auto" w:fill="FFFFFF"/>
        <w:spacing w:before="0" w:beforeAutospacing="0" w:after="0" w:afterAutospacing="0"/>
        <w:ind w:left="2268"/>
        <w:rPr>
          <w:rFonts w:ascii="Arial Narrow" w:hAnsi="Arial Narrow"/>
          <w:iCs/>
          <w:color w:val="000000" w:themeColor="text1"/>
          <w:spacing w:val="2"/>
        </w:rPr>
      </w:pPr>
      <w:r w:rsidRPr="00A62A7E">
        <w:rPr>
          <w:rFonts w:ascii="Arial Narrow" w:hAnsi="Arial Narrow"/>
          <w:iCs/>
          <w:color w:val="000000" w:themeColor="text1"/>
          <w:spacing w:val="2"/>
        </w:rPr>
        <w:t>[...]</w:t>
      </w:r>
    </w:p>
    <w:p w:rsidR="00A62A7E" w:rsidRPr="00A62A7E" w:rsidRDefault="00A62A7E" w:rsidP="00A62A7E">
      <w:pPr>
        <w:pStyle w:val="NormalWeb"/>
        <w:shd w:val="clear" w:color="auto" w:fill="FFFFFF"/>
        <w:spacing w:before="0" w:beforeAutospacing="0" w:after="0" w:afterAutospacing="0"/>
        <w:ind w:left="2268"/>
        <w:rPr>
          <w:rFonts w:ascii="Arial Narrow" w:hAnsi="Arial Narrow"/>
          <w:iCs/>
          <w:color w:val="000000" w:themeColor="text1"/>
          <w:spacing w:val="2"/>
        </w:rPr>
      </w:pPr>
      <w:r w:rsidRPr="00A62A7E">
        <w:rPr>
          <w:rFonts w:ascii="Arial Narrow" w:hAnsi="Arial Narrow"/>
          <w:b/>
          <w:bCs/>
          <w:iCs/>
          <w:color w:val="000000" w:themeColor="text1"/>
          <w:spacing w:val="2"/>
        </w:rPr>
        <w:t>Nos termos do </w:t>
      </w:r>
      <w:hyperlink r:id="rId9" w:tooltip="Lei nº 8.078, de 11 de setembro de 1990." w:history="1">
        <w:r w:rsidRPr="00A62A7E">
          <w:rPr>
            <w:rStyle w:val="Hyperlink"/>
            <w:rFonts w:ascii="Arial Narrow" w:hAnsi="Arial Narrow"/>
            <w:b/>
            <w:bCs/>
            <w:iCs/>
            <w:color w:val="000000" w:themeColor="text1"/>
            <w:spacing w:val="2"/>
          </w:rPr>
          <w:t>Código de Defesa do Consumidor</w:t>
        </w:r>
      </w:hyperlink>
      <w:r w:rsidRPr="00A62A7E">
        <w:rPr>
          <w:rFonts w:ascii="Arial Narrow" w:hAnsi="Arial Narrow"/>
          <w:b/>
          <w:bCs/>
          <w:iCs/>
          <w:color w:val="000000" w:themeColor="text1"/>
          <w:spacing w:val="2"/>
        </w:rPr>
        <w:t>, o contrato de prestação de serviços educacionais traduz relação de consumo.</w:t>
      </w:r>
    </w:p>
    <w:p w:rsidR="00A62A7E" w:rsidRPr="00A62A7E" w:rsidRDefault="00A62A7E" w:rsidP="00A62A7E">
      <w:pPr>
        <w:pStyle w:val="NormalWeb"/>
        <w:shd w:val="clear" w:color="auto" w:fill="FFFFFF"/>
        <w:spacing w:before="0" w:beforeAutospacing="0" w:after="0" w:afterAutospacing="0"/>
        <w:ind w:left="2268"/>
        <w:rPr>
          <w:rFonts w:ascii="Arial Narrow" w:hAnsi="Arial Narrow"/>
          <w:iCs/>
          <w:color w:val="000000" w:themeColor="text1"/>
          <w:spacing w:val="2"/>
        </w:rPr>
      </w:pPr>
      <w:r w:rsidRPr="00A62A7E">
        <w:rPr>
          <w:rFonts w:ascii="Arial Narrow" w:hAnsi="Arial Narrow"/>
          <w:iCs/>
          <w:color w:val="000000" w:themeColor="text1"/>
          <w:spacing w:val="2"/>
        </w:rPr>
        <w:t>[...]</w:t>
      </w:r>
    </w:p>
    <w:p w:rsidR="00A62A7E" w:rsidRPr="00A62A7E" w:rsidRDefault="00A62A7E" w:rsidP="00A62A7E">
      <w:pPr>
        <w:pStyle w:val="NormalWeb"/>
        <w:shd w:val="clear" w:color="auto" w:fill="FFFFFF"/>
        <w:spacing w:before="0" w:beforeAutospacing="0" w:after="0" w:afterAutospacing="0"/>
        <w:ind w:left="2268"/>
        <w:rPr>
          <w:rFonts w:ascii="Arial Narrow" w:hAnsi="Arial Narrow"/>
          <w:iCs/>
          <w:color w:val="000000" w:themeColor="text1"/>
          <w:spacing w:val="2"/>
        </w:rPr>
      </w:pPr>
      <w:r w:rsidRPr="00A62A7E">
        <w:rPr>
          <w:rFonts w:ascii="Arial Narrow" w:hAnsi="Arial Narrow"/>
          <w:iCs/>
          <w:color w:val="000000" w:themeColor="text1"/>
          <w:spacing w:val="2"/>
        </w:rPr>
        <w:t>(</w:t>
      </w:r>
      <w:proofErr w:type="spellStart"/>
      <w:proofErr w:type="gramStart"/>
      <w:r w:rsidRPr="00A62A7E">
        <w:rPr>
          <w:rFonts w:ascii="Arial Narrow" w:hAnsi="Arial Narrow"/>
          <w:iCs/>
          <w:color w:val="000000" w:themeColor="text1"/>
          <w:spacing w:val="2"/>
        </w:rPr>
        <w:t>REsp</w:t>
      </w:r>
      <w:proofErr w:type="spellEnd"/>
      <w:proofErr w:type="gramEnd"/>
      <w:r w:rsidRPr="00A62A7E">
        <w:rPr>
          <w:rFonts w:ascii="Arial Narrow" w:hAnsi="Arial Narrow"/>
          <w:iCs/>
          <w:color w:val="000000" w:themeColor="text1"/>
          <w:spacing w:val="2"/>
        </w:rPr>
        <w:t xml:space="preserve"> 1094769/SP, Rel. Ministro MARCO BUZZI, QUARTA TURMA, julgado em 18/03/2014, </w:t>
      </w:r>
      <w:proofErr w:type="spellStart"/>
      <w:r w:rsidRPr="00A62A7E">
        <w:rPr>
          <w:rFonts w:ascii="Arial Narrow" w:hAnsi="Arial Narrow"/>
          <w:iCs/>
          <w:color w:val="000000" w:themeColor="text1"/>
          <w:spacing w:val="2"/>
        </w:rPr>
        <w:t>DJe</w:t>
      </w:r>
      <w:proofErr w:type="spellEnd"/>
      <w:r w:rsidRPr="00A62A7E">
        <w:rPr>
          <w:rFonts w:ascii="Arial Narrow" w:hAnsi="Arial Narrow"/>
          <w:iCs/>
          <w:color w:val="000000" w:themeColor="text1"/>
          <w:spacing w:val="2"/>
        </w:rPr>
        <w:t xml:space="preserve"> 15/08/2014) – Grifo Nosso</w:t>
      </w:r>
    </w:p>
    <w:p w:rsidR="00D45BCD" w:rsidRPr="00D45BCD" w:rsidRDefault="00D45BCD" w:rsidP="001A6439">
      <w:pPr>
        <w:tabs>
          <w:tab w:val="left" w:pos="1701"/>
        </w:tabs>
        <w:spacing w:line="360" w:lineRule="auto"/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:rsidR="009D6605" w:rsidRDefault="00021FCB" w:rsidP="00D21172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021FCB">
        <w:rPr>
          <w:rFonts w:ascii="Arial Narrow" w:hAnsi="Arial Narrow"/>
          <w:color w:val="000000" w:themeColor="text1"/>
          <w:sz w:val="26"/>
          <w:szCs w:val="26"/>
        </w:rPr>
        <w:t xml:space="preserve">A celeuma trazida a debate nesta nota técnica, diz respeito à conduta das </w:t>
      </w:r>
      <w:r w:rsidR="005E3A15">
        <w:rPr>
          <w:rFonts w:ascii="Arial Narrow" w:hAnsi="Arial Narrow" w:cs="Arial"/>
          <w:color w:val="000000" w:themeColor="text1"/>
          <w:sz w:val="26"/>
          <w:szCs w:val="26"/>
        </w:rPr>
        <w:t xml:space="preserve">instituições de ensino privadas </w:t>
      </w:r>
      <w:proofErr w:type="gramStart"/>
      <w:r w:rsidRPr="00021FCB">
        <w:rPr>
          <w:rFonts w:ascii="Arial Narrow" w:hAnsi="Arial Narrow" w:cs="Arial"/>
          <w:color w:val="000000" w:themeColor="text1"/>
          <w:sz w:val="26"/>
          <w:szCs w:val="26"/>
        </w:rPr>
        <w:t>reterem</w:t>
      </w:r>
      <w:proofErr w:type="gramEnd"/>
      <w:r w:rsidRPr="00021FCB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9D6605">
        <w:rPr>
          <w:rFonts w:ascii="Arial Narrow" w:hAnsi="Arial Narrow" w:cs="Arial"/>
          <w:color w:val="000000" w:themeColor="text1"/>
          <w:sz w:val="26"/>
          <w:szCs w:val="26"/>
        </w:rPr>
        <w:t>histórico escolar dos alunos devido à inadimpl</w:t>
      </w:r>
      <w:r w:rsidR="00D21172">
        <w:rPr>
          <w:rFonts w:ascii="Arial Narrow" w:hAnsi="Arial Narrow" w:cs="Arial"/>
          <w:color w:val="000000" w:themeColor="text1"/>
          <w:sz w:val="26"/>
          <w:szCs w:val="26"/>
        </w:rPr>
        <w:t>ência</w:t>
      </w:r>
      <w:r w:rsidR="00005EA4">
        <w:rPr>
          <w:rFonts w:ascii="Arial Narrow" w:hAnsi="Arial Narrow" w:cs="Arial"/>
          <w:color w:val="000000" w:themeColor="text1"/>
          <w:sz w:val="26"/>
          <w:szCs w:val="26"/>
        </w:rPr>
        <w:t>, como sanção pedagógica.</w:t>
      </w:r>
    </w:p>
    <w:p w:rsidR="00021FCB" w:rsidRPr="009D6605" w:rsidRDefault="009D6605" w:rsidP="009D6605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021FCB" w:rsidRPr="009D6605">
        <w:rPr>
          <w:rFonts w:ascii="Arial Narrow" w:hAnsi="Arial Narrow" w:cs="Arial"/>
          <w:color w:val="000000" w:themeColor="text1"/>
          <w:sz w:val="26"/>
          <w:szCs w:val="26"/>
        </w:rPr>
        <w:t xml:space="preserve">Pois bem. </w:t>
      </w:r>
    </w:p>
    <w:p w:rsidR="009D6605" w:rsidRPr="00005EA4" w:rsidRDefault="009D6605" w:rsidP="00005EA4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9D6605">
        <w:rPr>
          <w:rFonts w:ascii="Arial Narrow" w:hAnsi="Arial Narrow"/>
          <w:color w:val="000000" w:themeColor="text1"/>
          <w:sz w:val="26"/>
          <w:szCs w:val="26"/>
        </w:rPr>
        <w:t xml:space="preserve">O fornecimento do </w:t>
      </w:r>
      <w:r w:rsidRPr="009D6605">
        <w:rPr>
          <w:rFonts w:ascii="Arial Narrow" w:hAnsi="Arial Narrow"/>
          <w:sz w:val="26"/>
          <w:szCs w:val="26"/>
        </w:rPr>
        <w:t xml:space="preserve">histórico escolar do aluno não é </w:t>
      </w:r>
      <w:r>
        <w:rPr>
          <w:rFonts w:ascii="Arial Narrow" w:hAnsi="Arial Narrow"/>
          <w:sz w:val="26"/>
          <w:szCs w:val="26"/>
        </w:rPr>
        <w:t xml:space="preserve">uma </w:t>
      </w:r>
      <w:r w:rsidRPr="009D6605">
        <w:rPr>
          <w:rFonts w:ascii="Arial Narrow" w:hAnsi="Arial Narrow"/>
          <w:sz w:val="26"/>
          <w:szCs w:val="26"/>
        </w:rPr>
        <w:t xml:space="preserve">mera faculdade do </w:t>
      </w:r>
      <w:r w:rsidR="00005EA4">
        <w:rPr>
          <w:rFonts w:ascii="Arial Narrow" w:hAnsi="Arial Narrow"/>
          <w:sz w:val="26"/>
          <w:szCs w:val="26"/>
        </w:rPr>
        <w:t>estabelecimento de e</w:t>
      </w:r>
      <w:r w:rsidRPr="00E95F85">
        <w:rPr>
          <w:rFonts w:ascii="Arial Narrow" w:hAnsi="Arial Narrow"/>
          <w:sz w:val="26"/>
          <w:szCs w:val="26"/>
        </w:rPr>
        <w:t xml:space="preserve">nsino. </w:t>
      </w:r>
      <w:r w:rsidR="00005EA4">
        <w:rPr>
          <w:rFonts w:ascii="Arial Narrow" w:hAnsi="Arial Narrow"/>
          <w:sz w:val="26"/>
          <w:szCs w:val="26"/>
        </w:rPr>
        <w:t>Ora, t</w:t>
      </w:r>
      <w:r w:rsidRPr="00E95F85">
        <w:rPr>
          <w:rFonts w:ascii="Arial Narrow" w:hAnsi="Arial Narrow"/>
          <w:sz w:val="26"/>
          <w:szCs w:val="26"/>
        </w:rPr>
        <w:t xml:space="preserve">rata-se de uma </w:t>
      </w:r>
      <w:r w:rsidR="00E95F85" w:rsidRPr="00E95F85">
        <w:rPr>
          <w:rFonts w:ascii="Arial Narrow" w:hAnsi="Arial Narrow"/>
          <w:sz w:val="26"/>
          <w:szCs w:val="26"/>
        </w:rPr>
        <w:t xml:space="preserve">verdadeira </w:t>
      </w:r>
      <w:r w:rsidRPr="00E95F85">
        <w:rPr>
          <w:rFonts w:ascii="Arial Narrow" w:hAnsi="Arial Narrow"/>
          <w:sz w:val="26"/>
          <w:szCs w:val="26"/>
        </w:rPr>
        <w:t xml:space="preserve">obrigação a que este é imposta, sendo um direito dos alunos para que possam seguir seus estudos, garantindo assim, </w:t>
      </w:r>
      <w:r w:rsidR="00E95F85" w:rsidRPr="00E95F85">
        <w:rPr>
          <w:rFonts w:ascii="Arial Narrow" w:hAnsi="Arial Narrow"/>
          <w:sz w:val="26"/>
          <w:szCs w:val="26"/>
        </w:rPr>
        <w:t>o direito constitucional à educação.</w:t>
      </w:r>
    </w:p>
    <w:p w:rsidR="009D6605" w:rsidRPr="00E95F85" w:rsidRDefault="00E95F85" w:rsidP="00E95F85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E95F85">
        <w:rPr>
          <w:rFonts w:ascii="Arial Narrow" w:hAnsi="Arial Narrow"/>
          <w:sz w:val="26"/>
          <w:szCs w:val="26"/>
        </w:rPr>
        <w:t xml:space="preserve">O Estatuto da Criança e do Adolescente (Lei nº 8.069/90) também enuncia, no artigo 4º, que a educação é direito fundamental de todas as crianças e adolescentes, e no artigo 53, preconiza que a criança e o adolescente têm direito à educação, visando o pleno </w:t>
      </w:r>
      <w:r w:rsidRPr="00E95F85">
        <w:rPr>
          <w:rFonts w:ascii="Arial Narrow" w:hAnsi="Arial Narrow"/>
          <w:sz w:val="26"/>
          <w:szCs w:val="26"/>
        </w:rPr>
        <w:lastRenderedPageBreak/>
        <w:t>desenvolvimento de sua pessoa, preparo para o exercício de cidadania e qualificação para o trabalho.</w:t>
      </w:r>
    </w:p>
    <w:p w:rsidR="00D21172" w:rsidRDefault="00005EA4" w:rsidP="00D21172">
      <w:pPr>
        <w:spacing w:before="120" w:after="120"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mais a mais, a</w:t>
      </w:r>
      <w:r w:rsidR="00D21172">
        <w:rPr>
          <w:rFonts w:ascii="Arial Narrow" w:hAnsi="Arial Narrow"/>
          <w:sz w:val="26"/>
          <w:szCs w:val="26"/>
        </w:rPr>
        <w:t xml:space="preserve"> </w:t>
      </w:r>
      <w:r w:rsidR="00D21172" w:rsidRPr="00021FCB">
        <w:rPr>
          <w:rFonts w:ascii="Arial Narrow" w:hAnsi="Arial Narrow"/>
          <w:sz w:val="26"/>
          <w:szCs w:val="26"/>
        </w:rPr>
        <w:t xml:space="preserve">Lei n. 9.870/99, </w:t>
      </w:r>
      <w:r w:rsidR="00D21172">
        <w:rPr>
          <w:rFonts w:ascii="Arial Narrow" w:hAnsi="Arial Narrow"/>
          <w:sz w:val="26"/>
          <w:szCs w:val="26"/>
        </w:rPr>
        <w:t>em seu art. 6º</w:t>
      </w:r>
      <w:r w:rsidR="00D21172" w:rsidRPr="00021FCB">
        <w:rPr>
          <w:rFonts w:ascii="Arial Narrow" w:hAnsi="Arial Narrow"/>
          <w:sz w:val="26"/>
          <w:szCs w:val="26"/>
        </w:rPr>
        <w:t xml:space="preserve">, </w:t>
      </w:r>
      <w:r w:rsidR="003E6DCF">
        <w:rPr>
          <w:rFonts w:ascii="Arial Narrow" w:hAnsi="Arial Narrow"/>
          <w:sz w:val="26"/>
          <w:szCs w:val="26"/>
        </w:rPr>
        <w:t>prevê</w:t>
      </w:r>
      <w:r w:rsidR="00D21172">
        <w:rPr>
          <w:rFonts w:ascii="Arial Narrow" w:hAnsi="Arial Narrow"/>
          <w:sz w:val="26"/>
          <w:szCs w:val="26"/>
        </w:rPr>
        <w:t xml:space="preserve"> que </w:t>
      </w:r>
      <w:r w:rsidR="00D21172" w:rsidRPr="00021FCB">
        <w:rPr>
          <w:rFonts w:ascii="Arial Narrow" w:hAnsi="Arial Narrow"/>
          <w:sz w:val="26"/>
          <w:szCs w:val="26"/>
        </w:rPr>
        <w:t xml:space="preserve">é vedada a retenção de documentos escolares pelas instituições de ensino por motivo de inadimplência do aluno, </w:t>
      </w:r>
      <w:r w:rsidR="00CC1975" w:rsidRPr="00CC1975">
        <w:rPr>
          <w:rFonts w:ascii="Arial Narrow" w:hAnsi="Arial Narrow"/>
          <w:i/>
          <w:sz w:val="26"/>
          <w:szCs w:val="26"/>
        </w:rPr>
        <w:t xml:space="preserve">in </w:t>
      </w:r>
      <w:proofErr w:type="spellStart"/>
      <w:r w:rsidR="00D21172" w:rsidRPr="00CC1975">
        <w:rPr>
          <w:rFonts w:ascii="Arial Narrow" w:hAnsi="Arial Narrow"/>
          <w:i/>
          <w:sz w:val="26"/>
          <w:szCs w:val="26"/>
        </w:rPr>
        <w:t>verbis</w:t>
      </w:r>
      <w:proofErr w:type="spellEnd"/>
      <w:r w:rsidR="00D21172" w:rsidRPr="00CC1975">
        <w:rPr>
          <w:rFonts w:ascii="Arial Narrow" w:hAnsi="Arial Narrow"/>
          <w:i/>
          <w:sz w:val="26"/>
          <w:szCs w:val="26"/>
        </w:rPr>
        <w:t xml:space="preserve">: </w:t>
      </w:r>
      <w:proofErr w:type="gramStart"/>
      <w:r w:rsidR="00D21172" w:rsidRPr="00CC1975">
        <w:rPr>
          <w:rFonts w:ascii="Arial Narrow" w:hAnsi="Arial Narrow"/>
          <w:i/>
          <w:sz w:val="26"/>
          <w:szCs w:val="26"/>
        </w:rPr>
        <w:t>"</w:t>
      </w:r>
      <w:proofErr w:type="gramEnd"/>
    </w:p>
    <w:p w:rsidR="00D21172" w:rsidRPr="00D21172" w:rsidRDefault="00D21172" w:rsidP="00D21172">
      <w:pPr>
        <w:ind w:left="226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21172">
        <w:rPr>
          <w:rFonts w:ascii="Arial Narrow" w:hAnsi="Arial Narrow"/>
          <w:sz w:val="24"/>
          <w:szCs w:val="24"/>
        </w:rPr>
        <w:t xml:space="preserve">Art. 6º. São proibidas a suspensão de provas escolares, a retenção de documentos escolares ou a aplicação de quaisquer outras penalidades pedagógicas por motivo de inadimplemento, sujeitando-se o contratante, no que couber, às sanções legais e administrativas, compatíveis com o Código de Defesa do Consumidor, e com os </w:t>
      </w:r>
      <w:proofErr w:type="spellStart"/>
      <w:r w:rsidRPr="00D21172">
        <w:rPr>
          <w:rFonts w:ascii="Arial Narrow" w:hAnsi="Arial Narrow"/>
          <w:sz w:val="24"/>
          <w:szCs w:val="24"/>
        </w:rPr>
        <w:t>arts</w:t>
      </w:r>
      <w:proofErr w:type="spellEnd"/>
      <w:r w:rsidRPr="00D21172">
        <w:rPr>
          <w:rFonts w:ascii="Arial Narrow" w:hAnsi="Arial Narrow"/>
          <w:sz w:val="24"/>
          <w:szCs w:val="24"/>
        </w:rPr>
        <w:t>. 177 e 1.092 do Código Civil Brasileiro, caso a inadimplência perdure por mais de noventa dias.</w:t>
      </w:r>
    </w:p>
    <w:p w:rsidR="00D21172" w:rsidRPr="00D21172" w:rsidRDefault="00D21172" w:rsidP="00D21172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D21172" w:rsidRPr="00D21172" w:rsidRDefault="00D21172" w:rsidP="00D21172">
      <w:pPr>
        <w:tabs>
          <w:tab w:val="left" w:pos="1701"/>
        </w:tabs>
        <w:ind w:left="2268"/>
        <w:jc w:val="both"/>
        <w:rPr>
          <w:rFonts w:ascii="Arial Narrow" w:hAnsi="Arial Narrow"/>
          <w:sz w:val="24"/>
          <w:szCs w:val="24"/>
        </w:rPr>
      </w:pPr>
      <w:r w:rsidRPr="00D21172">
        <w:rPr>
          <w:rFonts w:ascii="Arial Narrow" w:hAnsi="Arial Narrow"/>
          <w:sz w:val="24"/>
          <w:szCs w:val="24"/>
        </w:rPr>
        <w:t>§ 1º - Os estabelecimentos de ensino fundamental, médio e superior deverão expedir, a qualquer tempo, os documentos de transferência de seus alunos, independentemente de sua adimplência ou da adoção de procedimentos legais de cobranças judiciais (grifei).</w:t>
      </w:r>
    </w:p>
    <w:p w:rsidR="00005EA4" w:rsidRDefault="00005EA4" w:rsidP="00005EA4">
      <w:pPr>
        <w:tabs>
          <w:tab w:val="left" w:pos="1701"/>
        </w:tabs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8D2EA6" w:rsidRDefault="00D21172" w:rsidP="008D2EA6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D21172">
        <w:rPr>
          <w:rFonts w:ascii="Arial Narrow" w:hAnsi="Arial Narrow"/>
          <w:sz w:val="26"/>
          <w:szCs w:val="26"/>
        </w:rPr>
        <w:t xml:space="preserve">Da leitura deste dispositivo legal, tem-se que </w:t>
      </w:r>
      <w:r>
        <w:rPr>
          <w:rFonts w:ascii="Arial Narrow" w:hAnsi="Arial Narrow"/>
          <w:sz w:val="26"/>
          <w:szCs w:val="26"/>
        </w:rPr>
        <w:t xml:space="preserve">a conduta de reter histórico escolar </w:t>
      </w:r>
      <w:r w:rsidRPr="00D21172">
        <w:rPr>
          <w:rFonts w:ascii="Arial Narrow" w:hAnsi="Arial Narrow"/>
          <w:sz w:val="26"/>
          <w:szCs w:val="26"/>
        </w:rPr>
        <w:t>é m</w:t>
      </w:r>
      <w:r>
        <w:rPr>
          <w:rFonts w:ascii="Arial Narrow" w:hAnsi="Arial Narrow"/>
          <w:sz w:val="26"/>
          <w:szCs w:val="26"/>
        </w:rPr>
        <w:t>anifestamente ilegal, pois não há como</w:t>
      </w:r>
      <w:r w:rsidRPr="00D21172">
        <w:rPr>
          <w:rFonts w:ascii="Arial Narrow" w:hAnsi="Arial Narrow"/>
          <w:sz w:val="26"/>
          <w:szCs w:val="26"/>
        </w:rPr>
        <w:t xml:space="preserve"> condicionar </w:t>
      </w:r>
      <w:r>
        <w:rPr>
          <w:rFonts w:ascii="Arial Narrow" w:hAnsi="Arial Narrow"/>
          <w:sz w:val="26"/>
          <w:szCs w:val="26"/>
        </w:rPr>
        <w:t xml:space="preserve">a entrega do documento </w:t>
      </w:r>
      <w:r w:rsidRPr="00D21172">
        <w:rPr>
          <w:rFonts w:ascii="Arial Narrow" w:hAnsi="Arial Narrow"/>
          <w:sz w:val="26"/>
          <w:szCs w:val="26"/>
        </w:rPr>
        <w:t>ao pagamento</w:t>
      </w:r>
      <w:r>
        <w:rPr>
          <w:rFonts w:ascii="Arial Narrow" w:hAnsi="Arial Narrow"/>
          <w:sz w:val="26"/>
          <w:szCs w:val="26"/>
        </w:rPr>
        <w:t xml:space="preserve"> de débitos escolares em atraso.</w:t>
      </w:r>
    </w:p>
    <w:p w:rsidR="008D2EA6" w:rsidRDefault="008D2EA6" w:rsidP="008D2EA6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Em razão do assegurado </w:t>
      </w:r>
      <w:r w:rsidRPr="00E95F85">
        <w:rPr>
          <w:rFonts w:ascii="Arial Narrow" w:hAnsi="Arial Narrow"/>
          <w:sz w:val="26"/>
          <w:szCs w:val="26"/>
        </w:rPr>
        <w:t xml:space="preserve">nível constitucional </w:t>
      </w:r>
      <w:r>
        <w:rPr>
          <w:rFonts w:ascii="Arial Narrow" w:hAnsi="Arial Narrow"/>
          <w:sz w:val="26"/>
          <w:szCs w:val="26"/>
        </w:rPr>
        <w:t xml:space="preserve">do </w:t>
      </w:r>
      <w:r w:rsidRPr="00E95F85">
        <w:rPr>
          <w:rFonts w:ascii="Arial Narrow" w:hAnsi="Arial Narrow"/>
          <w:sz w:val="26"/>
          <w:szCs w:val="26"/>
        </w:rPr>
        <w:t>direito à educação</w:t>
      </w:r>
      <w:r>
        <w:rPr>
          <w:rFonts w:ascii="Arial Narrow" w:hAnsi="Arial Narrow"/>
          <w:sz w:val="26"/>
          <w:szCs w:val="26"/>
        </w:rPr>
        <w:t>,</w:t>
      </w:r>
      <w:r w:rsidRPr="00E95F85">
        <w:rPr>
          <w:rFonts w:ascii="Arial Narrow" w:hAnsi="Arial Narrow"/>
          <w:sz w:val="26"/>
          <w:szCs w:val="26"/>
        </w:rPr>
        <w:t xml:space="preserve"> não se pode admitir por esta Diretoria Consumerista que entidades privadas de atendimento ao direito fundamental à educação se utilizem de expedientes</w:t>
      </w:r>
      <w:r w:rsidR="005E3A15">
        <w:rPr>
          <w:rFonts w:ascii="Arial Narrow" w:hAnsi="Arial Narrow"/>
          <w:sz w:val="26"/>
          <w:szCs w:val="26"/>
        </w:rPr>
        <w:t xml:space="preserve"> escusos</w:t>
      </w:r>
      <w:r w:rsidRPr="00E95F85">
        <w:rPr>
          <w:rFonts w:ascii="Arial Narrow" w:hAnsi="Arial Narrow"/>
          <w:sz w:val="26"/>
          <w:szCs w:val="26"/>
        </w:rPr>
        <w:t xml:space="preserve"> como a suspensão de provas, retenção de documentos ou a imposição de qualquer penalidade pedagógica</w:t>
      </w:r>
      <w:r>
        <w:rPr>
          <w:rFonts w:ascii="Arial Narrow" w:hAnsi="Arial Narrow"/>
          <w:sz w:val="26"/>
          <w:szCs w:val="26"/>
        </w:rPr>
        <w:t xml:space="preserve"> em face de alunos inadimplentes.</w:t>
      </w:r>
    </w:p>
    <w:p w:rsidR="002272AC" w:rsidRPr="002272AC" w:rsidRDefault="002272AC" w:rsidP="002272AC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 Narrow" w:hAnsi="Arial Narrow"/>
          <w:spacing w:val="2"/>
          <w:sz w:val="26"/>
          <w:szCs w:val="26"/>
        </w:rPr>
      </w:pPr>
      <w:r w:rsidRPr="002272AC">
        <w:rPr>
          <w:rFonts w:ascii="Arial Narrow" w:hAnsi="Arial Narrow"/>
          <w:spacing w:val="2"/>
          <w:sz w:val="26"/>
          <w:szCs w:val="26"/>
        </w:rPr>
        <w:t xml:space="preserve">A Lei n. </w:t>
      </w:r>
      <w:r>
        <w:rPr>
          <w:rFonts w:ascii="Arial Narrow" w:hAnsi="Arial Narrow"/>
          <w:spacing w:val="2"/>
          <w:sz w:val="26"/>
          <w:szCs w:val="26"/>
        </w:rPr>
        <w:t xml:space="preserve">8.078/90 estabeleceu em seu </w:t>
      </w:r>
      <w:r w:rsidRPr="002272AC">
        <w:rPr>
          <w:rFonts w:ascii="Arial Narrow" w:hAnsi="Arial Narrow"/>
          <w:spacing w:val="2"/>
          <w:sz w:val="26"/>
          <w:szCs w:val="26"/>
        </w:rPr>
        <w:t>art. 42 que o consumidor inadimplente não pode ser exposto a qualquer tipo de constrangimento ou ameaça. Sendo assim, as instituições de ensino devem se utilizar dos meios legais para a cobrança dos créditos em aberto, sendo lhes vedados expor, constranger ou ameaçar o consumidor.</w:t>
      </w:r>
      <w:r>
        <w:rPr>
          <w:rFonts w:ascii="Arial Narrow" w:hAnsi="Arial Narrow"/>
          <w:spacing w:val="2"/>
          <w:sz w:val="26"/>
          <w:szCs w:val="26"/>
        </w:rPr>
        <w:t xml:space="preserve"> Vejamos:</w:t>
      </w:r>
    </w:p>
    <w:p w:rsidR="008D2EA6" w:rsidRPr="00E30CDA" w:rsidRDefault="002272AC" w:rsidP="00E30CDA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 Narrow" w:hAnsi="Arial Narrow"/>
          <w:iCs/>
          <w:spacing w:val="2"/>
        </w:rPr>
      </w:pPr>
      <w:r w:rsidRPr="002272AC">
        <w:rPr>
          <w:rFonts w:ascii="Arial Narrow" w:hAnsi="Arial Narrow"/>
          <w:iCs/>
          <w:spacing w:val="2"/>
        </w:rPr>
        <w:t>Art. 42. Na cobrança de débitos, o consumidor inadimplente não será exposto a ridículo, nem se</w:t>
      </w:r>
      <w:r>
        <w:rPr>
          <w:rFonts w:ascii="Arial Narrow" w:hAnsi="Arial Narrow"/>
          <w:iCs/>
          <w:spacing w:val="2"/>
        </w:rPr>
        <w:t xml:space="preserve">rá submetido a qualquer tipo de </w:t>
      </w:r>
      <w:r w:rsidRPr="002272AC">
        <w:rPr>
          <w:rFonts w:ascii="Arial Narrow" w:hAnsi="Arial Narrow"/>
          <w:iCs/>
          <w:spacing w:val="2"/>
        </w:rPr>
        <w:t>constrangimento ou ameaça.</w:t>
      </w:r>
    </w:p>
    <w:p w:rsidR="008D2EA6" w:rsidRPr="008D2EA6" w:rsidRDefault="008D2EA6" w:rsidP="008D2EA6">
      <w:pPr>
        <w:spacing w:before="120" w:after="120"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8D2EA6">
        <w:rPr>
          <w:rFonts w:ascii="Arial Narrow" w:hAnsi="Arial Narrow"/>
          <w:sz w:val="26"/>
          <w:szCs w:val="26"/>
        </w:rPr>
        <w:lastRenderedPageBreak/>
        <w:t>Logo, a conduta das escolas particulares reterem documentos</w:t>
      </w:r>
      <w:r>
        <w:rPr>
          <w:rFonts w:ascii="Arial Narrow" w:hAnsi="Arial Narrow"/>
          <w:sz w:val="26"/>
          <w:szCs w:val="26"/>
        </w:rPr>
        <w:t xml:space="preserve"> de alunos inadimplentes </w:t>
      </w:r>
      <w:r w:rsidRPr="008D2EA6">
        <w:rPr>
          <w:rFonts w:ascii="Arial Narrow" w:hAnsi="Arial Narrow"/>
          <w:sz w:val="26"/>
          <w:szCs w:val="26"/>
        </w:rPr>
        <w:t xml:space="preserve">caracteriza </w:t>
      </w:r>
      <w:proofErr w:type="spellStart"/>
      <w:r w:rsidRPr="008D2EA6">
        <w:rPr>
          <w:rFonts w:ascii="Arial Narrow" w:hAnsi="Arial Narrow"/>
          <w:sz w:val="26"/>
          <w:szCs w:val="26"/>
        </w:rPr>
        <w:t>prátiva</w:t>
      </w:r>
      <w:proofErr w:type="spellEnd"/>
      <w:r w:rsidRPr="008D2EA6">
        <w:rPr>
          <w:rFonts w:ascii="Arial Narrow" w:hAnsi="Arial Narrow"/>
          <w:sz w:val="26"/>
          <w:szCs w:val="26"/>
        </w:rPr>
        <w:t xml:space="preserve"> abusiva, prevista no art. 39, inciso V, da Lei n. 8.078/90, </w:t>
      </w:r>
      <w:r w:rsidRPr="008D2EA6">
        <w:rPr>
          <w:rFonts w:ascii="Arial Narrow" w:hAnsi="Arial Narrow"/>
          <w:i/>
          <w:sz w:val="26"/>
          <w:szCs w:val="26"/>
        </w:rPr>
        <w:t xml:space="preserve">in </w:t>
      </w:r>
      <w:proofErr w:type="spellStart"/>
      <w:proofErr w:type="gramStart"/>
      <w:r w:rsidRPr="008D2EA6">
        <w:rPr>
          <w:rFonts w:ascii="Arial Narrow" w:hAnsi="Arial Narrow"/>
          <w:i/>
          <w:sz w:val="26"/>
          <w:szCs w:val="26"/>
        </w:rPr>
        <w:t>verbis</w:t>
      </w:r>
      <w:proofErr w:type="spellEnd"/>
      <w:proofErr w:type="gramEnd"/>
    </w:p>
    <w:p w:rsidR="008D2EA6" w:rsidRPr="008D2EA6" w:rsidRDefault="008D2EA6" w:rsidP="008D2EA6">
      <w:pPr>
        <w:spacing w:before="120" w:after="120"/>
        <w:ind w:left="226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BF12EB">
        <w:rPr>
          <w:rStyle w:val="Forte"/>
          <w:rFonts w:ascii="Arial Narrow" w:hAnsi="Arial Narrow" w:cs="Arial"/>
          <w:color w:val="FF0000"/>
          <w:sz w:val="22"/>
          <w:szCs w:val="22"/>
          <w:shd w:val="clear" w:color="auto" w:fill="FFFFFF"/>
        </w:rPr>
        <w:t> </w:t>
      </w:r>
      <w:bookmarkStart w:id="1" w:name="art39"/>
      <w:bookmarkEnd w:id="1"/>
      <w:r w:rsidRPr="008D2EA6">
        <w:rPr>
          <w:rFonts w:ascii="Arial Narrow" w:hAnsi="Arial Narrow" w:cs="Arial"/>
          <w:sz w:val="24"/>
          <w:szCs w:val="24"/>
          <w:shd w:val="clear" w:color="auto" w:fill="FFFFFF"/>
        </w:rPr>
        <w:t>Art. 39. É vedado ao fornecedor de produtos ou serviços, dentre outras práticas abusivas:</w:t>
      </w:r>
    </w:p>
    <w:p w:rsidR="008D2EA6" w:rsidRPr="008D2EA6" w:rsidRDefault="008D2EA6" w:rsidP="008D2EA6">
      <w:pPr>
        <w:spacing w:before="120" w:after="120"/>
        <w:ind w:left="2268"/>
        <w:jc w:val="both"/>
        <w:rPr>
          <w:rFonts w:ascii="Arial Narrow" w:hAnsi="Arial Narrow"/>
          <w:sz w:val="24"/>
          <w:szCs w:val="24"/>
        </w:rPr>
      </w:pPr>
      <w:r w:rsidRPr="008D2EA6">
        <w:rPr>
          <w:rFonts w:ascii="Arial Narrow" w:hAnsi="Arial Narrow" w:cs="Arial"/>
          <w:sz w:val="24"/>
          <w:szCs w:val="24"/>
          <w:shd w:val="clear" w:color="auto" w:fill="FFFFFF"/>
        </w:rPr>
        <w:t> </w:t>
      </w:r>
      <w:bookmarkStart w:id="2" w:name="art39v"/>
      <w:bookmarkEnd w:id="2"/>
      <w:r w:rsidRPr="008D2EA6">
        <w:rPr>
          <w:rFonts w:ascii="Arial Narrow" w:hAnsi="Arial Narrow" w:cs="Arial"/>
          <w:sz w:val="24"/>
          <w:szCs w:val="24"/>
          <w:shd w:val="clear" w:color="auto" w:fill="FFFFFF"/>
        </w:rPr>
        <w:t>V - exigir do consumidor vantagem manifestamente excessiva;</w:t>
      </w:r>
    </w:p>
    <w:p w:rsidR="008D2EA6" w:rsidRPr="003E6DCF" w:rsidRDefault="008D2EA6" w:rsidP="008D2EA6">
      <w:pPr>
        <w:spacing w:before="120" w:after="120"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3E6DCF">
        <w:rPr>
          <w:rFonts w:ascii="Arial Narrow" w:hAnsi="Arial Narrow"/>
          <w:sz w:val="26"/>
          <w:szCs w:val="26"/>
        </w:rPr>
        <w:t>E, no art. 51 do referido diploma:</w:t>
      </w:r>
    </w:p>
    <w:p w:rsidR="008D2EA6" w:rsidRPr="008D2EA6" w:rsidRDefault="008D2EA6" w:rsidP="008D2EA6">
      <w:pPr>
        <w:ind w:left="2268"/>
        <w:jc w:val="both"/>
        <w:rPr>
          <w:rFonts w:ascii="Arial Narrow" w:hAnsi="Arial Narrow" w:cs="Arial"/>
          <w:sz w:val="24"/>
          <w:szCs w:val="24"/>
        </w:rPr>
      </w:pPr>
      <w:r w:rsidRPr="008D2EA6">
        <w:rPr>
          <w:rFonts w:ascii="Arial Narrow" w:hAnsi="Arial Narrow" w:cs="Arial"/>
          <w:sz w:val="24"/>
          <w:szCs w:val="24"/>
        </w:rPr>
        <w:t>Art. 51. São nulas de pleno direito, entre outras, as cláusulas contratuais relativas ao fornecimento de produtos e serviços que:</w:t>
      </w:r>
    </w:p>
    <w:p w:rsidR="008D2EA6" w:rsidRPr="008D2EA6" w:rsidRDefault="008D2EA6" w:rsidP="008D2EA6">
      <w:pPr>
        <w:ind w:left="2268"/>
        <w:jc w:val="both"/>
        <w:rPr>
          <w:rFonts w:ascii="Arial Narrow" w:hAnsi="Arial Narrow" w:cs="Arial"/>
          <w:sz w:val="24"/>
          <w:szCs w:val="24"/>
        </w:rPr>
      </w:pPr>
    </w:p>
    <w:p w:rsidR="008D2EA6" w:rsidRPr="008D2EA6" w:rsidRDefault="008D2EA6" w:rsidP="008D2EA6">
      <w:pPr>
        <w:ind w:left="2268"/>
        <w:jc w:val="both"/>
        <w:rPr>
          <w:rFonts w:ascii="Arial Narrow" w:hAnsi="Arial Narrow" w:cs="Arial"/>
          <w:sz w:val="24"/>
          <w:szCs w:val="24"/>
        </w:rPr>
      </w:pPr>
      <w:r w:rsidRPr="008D2EA6">
        <w:rPr>
          <w:rFonts w:ascii="Arial Narrow" w:hAnsi="Arial Narrow" w:cs="Arial"/>
          <w:sz w:val="24"/>
          <w:szCs w:val="24"/>
        </w:rPr>
        <w:t xml:space="preserve">IV - estabeleçam obrigações consideradas iníquas, abusivas, que coloquem o consumidor em desvantagem exagerada, </w:t>
      </w:r>
      <w:proofErr w:type="gramStart"/>
      <w:r w:rsidRPr="008D2EA6">
        <w:rPr>
          <w:rFonts w:ascii="Arial Narrow" w:hAnsi="Arial Narrow" w:cs="Arial"/>
          <w:sz w:val="24"/>
          <w:szCs w:val="24"/>
        </w:rPr>
        <w:t>ou sejam</w:t>
      </w:r>
      <w:proofErr w:type="gramEnd"/>
      <w:r w:rsidRPr="008D2EA6">
        <w:rPr>
          <w:rFonts w:ascii="Arial Narrow" w:hAnsi="Arial Narrow" w:cs="Arial"/>
          <w:sz w:val="24"/>
          <w:szCs w:val="24"/>
        </w:rPr>
        <w:t xml:space="preserve"> incompatíveis com a boa-fé ou a </w:t>
      </w:r>
      <w:proofErr w:type="spellStart"/>
      <w:r w:rsidRPr="008D2EA6">
        <w:rPr>
          <w:rFonts w:ascii="Arial Narrow" w:hAnsi="Arial Narrow" w:cs="Arial"/>
          <w:sz w:val="24"/>
          <w:szCs w:val="24"/>
        </w:rPr>
        <w:t>eqüidade</w:t>
      </w:r>
      <w:proofErr w:type="spellEnd"/>
      <w:r w:rsidRPr="008D2EA6">
        <w:rPr>
          <w:rFonts w:ascii="Arial Narrow" w:hAnsi="Arial Narrow" w:cs="Arial"/>
          <w:sz w:val="24"/>
          <w:szCs w:val="24"/>
        </w:rPr>
        <w:t>;</w:t>
      </w:r>
    </w:p>
    <w:p w:rsidR="008D2EA6" w:rsidRPr="00BF12EB" w:rsidRDefault="008D2EA6" w:rsidP="008D2EA6">
      <w:pPr>
        <w:ind w:left="2268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8D2EA6" w:rsidRPr="008D2EA6" w:rsidRDefault="008D2EA6" w:rsidP="008D2EA6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8D2EA6">
        <w:rPr>
          <w:rFonts w:ascii="Arial Narrow" w:hAnsi="Arial Narrow" w:cs="Arial"/>
          <w:bCs/>
          <w:sz w:val="26"/>
          <w:szCs w:val="26"/>
        </w:rPr>
        <w:t>A abusividade consiste no fato de que a retenção de documentos dos alunos inadimplentes não decorre de uma prática comum e permitida, mas fere dispositivos constitucionais e infraconstitucionais, portanto, vedada pelo Código de Defesa do Consumidor.</w:t>
      </w:r>
    </w:p>
    <w:p w:rsidR="008D2EA6" w:rsidRPr="008D2EA6" w:rsidRDefault="008D2EA6" w:rsidP="008D2EA6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8D2EA6">
        <w:rPr>
          <w:rFonts w:ascii="Arial Narrow" w:hAnsi="Arial Narrow" w:cs="Arial"/>
          <w:bCs/>
          <w:sz w:val="26"/>
          <w:szCs w:val="26"/>
        </w:rPr>
        <w:t xml:space="preserve">Nesse sentido o Código de Defesa do Consumidor nos ensina que as práticas abusivas são condutas que causam um maior desequilíbrio existente entre o fornecedor e consumidor na relação consumerista.  </w:t>
      </w:r>
    </w:p>
    <w:p w:rsidR="008D2EA6" w:rsidRDefault="008D2EA6" w:rsidP="008D2EA6">
      <w:pPr>
        <w:spacing w:before="120" w:after="120"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8D2EA6">
        <w:rPr>
          <w:rFonts w:ascii="Arial Narrow" w:hAnsi="Arial Narrow"/>
          <w:sz w:val="26"/>
          <w:szCs w:val="26"/>
        </w:rPr>
        <w:t xml:space="preserve">Ademais, a responsabilidade do fornecedor de produtos e serviços é objetiva pelos danos que causar ao consumidor, independente da existência ou não de culpa, na forma dos </w:t>
      </w:r>
      <w:proofErr w:type="spellStart"/>
      <w:r w:rsidRPr="008D2EA6">
        <w:rPr>
          <w:rFonts w:ascii="Arial Narrow" w:hAnsi="Arial Narrow"/>
          <w:sz w:val="26"/>
          <w:szCs w:val="26"/>
        </w:rPr>
        <w:t>arts</w:t>
      </w:r>
      <w:proofErr w:type="spellEnd"/>
      <w:r w:rsidRPr="008D2EA6">
        <w:rPr>
          <w:rFonts w:ascii="Arial Narrow" w:hAnsi="Arial Narrow"/>
          <w:sz w:val="26"/>
          <w:szCs w:val="26"/>
        </w:rPr>
        <w:t>. 14 e 22 do referido diploma, bastando para tanto a existência de nexo de causalidade entre o evidente defeito do serviço prestado e dano causado.</w:t>
      </w:r>
    </w:p>
    <w:p w:rsidR="0030773D" w:rsidRDefault="008D2EA6" w:rsidP="009F2CEE">
      <w:pPr>
        <w:spacing w:before="120" w:after="120"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Acerca da retenção de documentos escolares e outras sanções pedagógicas aplicadas a alunos inadimplentes, é o entendimento sedimentado pelo STJ:</w:t>
      </w:r>
    </w:p>
    <w:p w:rsidR="008D2EA6" w:rsidRPr="002272AC" w:rsidRDefault="008D2EA6" w:rsidP="008D2EA6">
      <w:pPr>
        <w:ind w:left="2268"/>
        <w:jc w:val="both"/>
        <w:rPr>
          <w:rFonts w:ascii="Arial Narrow" w:hAnsi="Arial Narrow"/>
          <w:sz w:val="24"/>
          <w:szCs w:val="24"/>
        </w:rPr>
      </w:pPr>
      <w:r w:rsidRPr="002272AC">
        <w:rPr>
          <w:rFonts w:ascii="Arial Narrow" w:hAnsi="Arial Narrow"/>
          <w:sz w:val="24"/>
          <w:szCs w:val="24"/>
        </w:rPr>
        <w:t xml:space="preserve">O Superior Tribunal de Justiça possui entendimento de que o art. 6º da Lei n. 9.870/99 veda a retenção de documentos escolares como forma de sanção pelo inadimplemento do aluno. Incidência da Súmula 83/STJ. A propósito: </w:t>
      </w:r>
      <w:r w:rsidRPr="002272AC">
        <w:rPr>
          <w:rFonts w:ascii="Arial Narrow" w:hAnsi="Arial Narrow"/>
          <w:b/>
          <w:sz w:val="24"/>
          <w:szCs w:val="24"/>
          <w:u w:val="single"/>
        </w:rPr>
        <w:t>ADMINISTRATIVO. INSTITUIÇÃO DE ENSINO SUPERIOR. INADIMPLÊNCIA. DISCUSSÃO EM JUÍZO. APOSIÇÃO NO DIPLOMA DA EXPRESSÃO SUB JUDICE. ILEGALIDADE</w:t>
      </w:r>
      <w:r w:rsidRPr="002272AC">
        <w:rPr>
          <w:rFonts w:ascii="Arial Narrow" w:hAnsi="Arial Narrow"/>
          <w:sz w:val="24"/>
          <w:szCs w:val="24"/>
        </w:rPr>
        <w:t xml:space="preserve">. 1. A emissão de diploma de </w:t>
      </w:r>
      <w:r w:rsidRPr="002272AC">
        <w:rPr>
          <w:rFonts w:ascii="Arial Narrow" w:hAnsi="Arial Narrow"/>
          <w:sz w:val="24"/>
          <w:szCs w:val="24"/>
        </w:rPr>
        <w:lastRenderedPageBreak/>
        <w:t>conclusão de curso superior com a inscrição sub judice, em razão da existência de discussão judicial sobre eventuais débitos, encontra óbice no art. 6º da Lei 9.870/99, que veda a retenção de documentos escolares ou a aplicação de outras sanções pedagógicas por motivo de inadimplemento, já que condiciona indevidamente a validade do documento. 2. Recurso especial improvido. (</w:t>
      </w:r>
      <w:proofErr w:type="spellStart"/>
      <w:proofErr w:type="gramStart"/>
      <w:r w:rsidRPr="002272AC">
        <w:rPr>
          <w:rFonts w:ascii="Arial Narrow" w:hAnsi="Arial Narrow"/>
          <w:sz w:val="24"/>
          <w:szCs w:val="24"/>
        </w:rPr>
        <w:t>REsp</w:t>
      </w:r>
      <w:proofErr w:type="spellEnd"/>
      <w:proofErr w:type="gramEnd"/>
      <w:r w:rsidRPr="002272AC">
        <w:rPr>
          <w:rFonts w:ascii="Arial Narrow" w:hAnsi="Arial Narrow"/>
          <w:sz w:val="24"/>
          <w:szCs w:val="24"/>
        </w:rPr>
        <w:t xml:space="preserve"> 1.001.582/DF, Rel. Ministro TEORI ALBINO ZAVASCKI, PRIMEIRA TURMA, </w:t>
      </w:r>
      <w:proofErr w:type="spellStart"/>
      <w:r w:rsidRPr="002272AC">
        <w:rPr>
          <w:rFonts w:ascii="Arial Narrow" w:hAnsi="Arial Narrow"/>
          <w:sz w:val="24"/>
          <w:szCs w:val="24"/>
        </w:rPr>
        <w:t>DJe</w:t>
      </w:r>
      <w:proofErr w:type="spellEnd"/>
      <w:r w:rsidRPr="002272AC">
        <w:rPr>
          <w:rFonts w:ascii="Arial Narrow" w:hAnsi="Arial Narrow"/>
          <w:sz w:val="24"/>
          <w:szCs w:val="24"/>
        </w:rPr>
        <w:t xml:space="preserve"> 25/11/2011)</w:t>
      </w:r>
    </w:p>
    <w:p w:rsidR="008D2EA6" w:rsidRDefault="008D2EA6" w:rsidP="008D2EA6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8D2EA6" w:rsidRPr="002272AC" w:rsidRDefault="008D2EA6" w:rsidP="008D2EA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 Narrow" w:hAnsi="Arial Narrow"/>
          <w:iCs/>
          <w:spacing w:val="2"/>
        </w:rPr>
      </w:pPr>
      <w:r w:rsidRPr="002272AC">
        <w:rPr>
          <w:rFonts w:ascii="Arial Narrow" w:hAnsi="Arial Narrow"/>
          <w:iCs/>
          <w:spacing w:val="2"/>
        </w:rPr>
        <w:t>ADMINISTRATIVO. AGRAVO REGIMENTAL NO AGRAVO EM RECURSO ESPECIAL. ENSINO SUPERIOR. RETENÇÃO DE DIPLOMA. INADIMPLÊNCIA. IMPOSSIBILIDADE. ART. </w:t>
      </w:r>
      <w:hyperlink r:id="rId10" w:tooltip="Artigo 6 da Lei nº 9.870 de 23 de Novembro de 1999" w:history="1">
        <w:r w:rsidRPr="002272AC">
          <w:rPr>
            <w:rStyle w:val="Hyperlink"/>
            <w:rFonts w:ascii="Arial Narrow" w:hAnsi="Arial Narrow"/>
            <w:iCs/>
            <w:color w:val="auto"/>
            <w:spacing w:val="2"/>
          </w:rPr>
          <w:t>6º</w:t>
        </w:r>
      </w:hyperlink>
      <w:r w:rsidRPr="002272AC">
        <w:rPr>
          <w:rFonts w:ascii="Arial Narrow" w:hAnsi="Arial Narrow"/>
          <w:iCs/>
          <w:spacing w:val="2"/>
        </w:rPr>
        <w:t> DA LEI </w:t>
      </w:r>
      <w:hyperlink r:id="rId11" w:tooltip="Lei no 9.870, de 23 de novembro de 1999." w:history="1">
        <w:r w:rsidRPr="002272AC">
          <w:rPr>
            <w:rStyle w:val="Hyperlink"/>
            <w:rFonts w:ascii="Arial Narrow" w:hAnsi="Arial Narrow"/>
            <w:iCs/>
            <w:color w:val="auto"/>
            <w:spacing w:val="2"/>
          </w:rPr>
          <w:t>9.870</w:t>
        </w:r>
      </w:hyperlink>
      <w:r w:rsidRPr="002272AC">
        <w:rPr>
          <w:rFonts w:ascii="Arial Narrow" w:hAnsi="Arial Narrow"/>
          <w:iCs/>
          <w:spacing w:val="2"/>
        </w:rPr>
        <w:t xml:space="preserve">/99. REGULARIDADE DA CONCLUSÃO DO CURSO ASSENTADA PELA INSTÂNCIA ORDINÁRIA. REVISÃO. INVIABILIDADE. INCIDÊNCIA </w:t>
      </w:r>
      <w:proofErr w:type="gramStart"/>
      <w:r w:rsidRPr="002272AC">
        <w:rPr>
          <w:rFonts w:ascii="Arial Narrow" w:hAnsi="Arial Narrow"/>
          <w:iCs/>
          <w:spacing w:val="2"/>
        </w:rPr>
        <w:t>DO VERBETE SUMULAR</w:t>
      </w:r>
      <w:proofErr w:type="gramEnd"/>
      <w:r w:rsidRPr="002272AC">
        <w:rPr>
          <w:rFonts w:ascii="Arial Narrow" w:hAnsi="Arial Narrow"/>
          <w:iCs/>
          <w:spacing w:val="2"/>
        </w:rPr>
        <w:t xml:space="preserve"> 7/STJ. IMPOSIÇÃO DE MULTA DIÁRIA EM CASO DE ATRASO NA ENTREGA DO CERTIFICADO. MATÉRIA NÃO DECIDIDA PELO ACÓRDÃO RECORRIDO E NEM DEDUZIDA NO RECURSO ESPECIAL. INOVAÇÃO RECURSAL. DISSÍDIO NÃO CARACTERIZADO. AGRAVO NÃO PROVIDO.</w:t>
      </w:r>
    </w:p>
    <w:p w:rsidR="008D2EA6" w:rsidRPr="002272AC" w:rsidRDefault="008D2EA6" w:rsidP="008D2EA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 Narrow" w:hAnsi="Arial Narrow"/>
          <w:iCs/>
          <w:spacing w:val="2"/>
        </w:rPr>
      </w:pPr>
      <w:r w:rsidRPr="002272AC">
        <w:rPr>
          <w:rFonts w:ascii="Arial Narrow" w:hAnsi="Arial Narrow"/>
          <w:iCs/>
          <w:spacing w:val="2"/>
        </w:rPr>
        <w:t>[...]</w:t>
      </w:r>
    </w:p>
    <w:p w:rsidR="008D2EA6" w:rsidRPr="002272AC" w:rsidRDefault="008D2EA6" w:rsidP="008D2EA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 Narrow" w:hAnsi="Arial Narrow"/>
          <w:iCs/>
          <w:spacing w:val="2"/>
        </w:rPr>
      </w:pPr>
      <w:r w:rsidRPr="002272AC">
        <w:rPr>
          <w:rFonts w:ascii="Arial Narrow" w:hAnsi="Arial Narrow"/>
          <w:b/>
          <w:bCs/>
          <w:iCs/>
          <w:spacing w:val="2"/>
        </w:rPr>
        <w:t>3. De acordo com o disposto no art. </w:t>
      </w:r>
      <w:hyperlink r:id="rId12" w:tooltip="Artigo 6 da Lei nº 9.870 de 23 de Novembro de 1999" w:history="1">
        <w:r w:rsidRPr="002272AC">
          <w:rPr>
            <w:rStyle w:val="Hyperlink"/>
            <w:rFonts w:ascii="Arial Narrow" w:hAnsi="Arial Narrow"/>
            <w:b/>
            <w:bCs/>
            <w:iCs/>
            <w:color w:val="auto"/>
            <w:spacing w:val="2"/>
          </w:rPr>
          <w:t>6º</w:t>
        </w:r>
      </w:hyperlink>
      <w:r w:rsidRPr="002272AC">
        <w:rPr>
          <w:rFonts w:ascii="Arial Narrow" w:hAnsi="Arial Narrow"/>
          <w:b/>
          <w:bCs/>
          <w:iCs/>
          <w:spacing w:val="2"/>
        </w:rPr>
        <w:t> da Lei </w:t>
      </w:r>
      <w:hyperlink r:id="rId13" w:tooltip="Lei no 9.870, de 23 de novembro de 1999." w:history="1">
        <w:r w:rsidRPr="002272AC">
          <w:rPr>
            <w:rStyle w:val="Hyperlink"/>
            <w:rFonts w:ascii="Arial Narrow" w:hAnsi="Arial Narrow"/>
            <w:b/>
            <w:bCs/>
            <w:iCs/>
            <w:color w:val="auto"/>
            <w:spacing w:val="2"/>
          </w:rPr>
          <w:t>9.870</w:t>
        </w:r>
      </w:hyperlink>
      <w:r w:rsidRPr="002272AC">
        <w:rPr>
          <w:rFonts w:ascii="Arial Narrow" w:hAnsi="Arial Narrow"/>
          <w:b/>
          <w:bCs/>
          <w:iCs/>
          <w:spacing w:val="2"/>
        </w:rPr>
        <w:t>/99, é vedado à instituição de ensino reter documentos escolares ou aplicar outras sanções pedagógicas ao aluno inadimplente.</w:t>
      </w:r>
    </w:p>
    <w:p w:rsidR="008D2EA6" w:rsidRPr="002272AC" w:rsidRDefault="008D2EA6" w:rsidP="008D2EA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 Narrow" w:hAnsi="Arial Narrow"/>
          <w:iCs/>
          <w:spacing w:val="2"/>
        </w:rPr>
      </w:pPr>
      <w:r w:rsidRPr="002272AC">
        <w:rPr>
          <w:rFonts w:ascii="Arial Narrow" w:hAnsi="Arial Narrow"/>
          <w:iCs/>
          <w:spacing w:val="2"/>
        </w:rPr>
        <w:t>[...]</w:t>
      </w:r>
    </w:p>
    <w:p w:rsidR="008D2EA6" w:rsidRPr="002272AC" w:rsidRDefault="008D2EA6" w:rsidP="008D2EA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 Narrow" w:hAnsi="Arial Narrow"/>
          <w:iCs/>
          <w:spacing w:val="2"/>
        </w:rPr>
      </w:pPr>
      <w:r w:rsidRPr="002272AC">
        <w:rPr>
          <w:rFonts w:ascii="Arial Narrow" w:hAnsi="Arial Narrow"/>
          <w:iCs/>
          <w:spacing w:val="2"/>
        </w:rPr>
        <w:t>(</w:t>
      </w:r>
      <w:proofErr w:type="spellStart"/>
      <w:proofErr w:type="gramStart"/>
      <w:r w:rsidRPr="002272AC">
        <w:rPr>
          <w:rFonts w:ascii="Arial Narrow" w:hAnsi="Arial Narrow"/>
          <w:iCs/>
          <w:spacing w:val="2"/>
        </w:rPr>
        <w:t>AgRg</w:t>
      </w:r>
      <w:proofErr w:type="spellEnd"/>
      <w:proofErr w:type="gramEnd"/>
      <w:r w:rsidRPr="002272AC">
        <w:rPr>
          <w:rFonts w:ascii="Arial Narrow" w:hAnsi="Arial Narrow"/>
          <w:iCs/>
          <w:spacing w:val="2"/>
        </w:rPr>
        <w:t xml:space="preserve"> no </w:t>
      </w:r>
      <w:proofErr w:type="spellStart"/>
      <w:r w:rsidRPr="002272AC">
        <w:rPr>
          <w:rFonts w:ascii="Arial Narrow" w:hAnsi="Arial Narrow"/>
          <w:iCs/>
          <w:spacing w:val="2"/>
        </w:rPr>
        <w:t>AREsp</w:t>
      </w:r>
      <w:proofErr w:type="spellEnd"/>
      <w:r w:rsidRPr="002272AC">
        <w:rPr>
          <w:rFonts w:ascii="Arial Narrow" w:hAnsi="Arial Narrow"/>
          <w:iCs/>
          <w:spacing w:val="2"/>
        </w:rPr>
        <w:t xml:space="preserve"> 196.567/PR, Rel. Ministro ARNALDO ESTEVES LIMA, PRIMEIRA TURMA, julgado em 04/02/2014, </w:t>
      </w:r>
      <w:proofErr w:type="spellStart"/>
      <w:r w:rsidRPr="002272AC">
        <w:rPr>
          <w:rFonts w:ascii="Arial Narrow" w:hAnsi="Arial Narrow"/>
          <w:iCs/>
          <w:spacing w:val="2"/>
        </w:rPr>
        <w:t>DJe</w:t>
      </w:r>
      <w:proofErr w:type="spellEnd"/>
      <w:r w:rsidRPr="002272AC">
        <w:rPr>
          <w:rFonts w:ascii="Arial Narrow" w:hAnsi="Arial Narrow"/>
          <w:iCs/>
          <w:spacing w:val="2"/>
        </w:rPr>
        <w:t xml:space="preserve"> 11/02/2014)</w:t>
      </w:r>
    </w:p>
    <w:p w:rsidR="008D2EA6" w:rsidRDefault="008D2EA6" w:rsidP="008D2EA6">
      <w:pPr>
        <w:tabs>
          <w:tab w:val="left" w:pos="1701"/>
        </w:tabs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512E5D" w:rsidRDefault="00D21172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512E5D">
        <w:rPr>
          <w:rFonts w:ascii="Arial Narrow" w:hAnsi="Arial Narrow"/>
          <w:sz w:val="26"/>
          <w:szCs w:val="26"/>
        </w:rPr>
        <w:t xml:space="preserve">Nesse sentido, </w:t>
      </w:r>
      <w:r w:rsidR="008D2EA6" w:rsidRPr="00512E5D">
        <w:rPr>
          <w:rFonts w:ascii="Arial Narrow" w:hAnsi="Arial Narrow"/>
          <w:sz w:val="26"/>
          <w:szCs w:val="26"/>
        </w:rPr>
        <w:t xml:space="preserve">esta Diretoria firma o entendimento de que é vetado e considerado prática abusiva </w:t>
      </w:r>
      <w:r w:rsidRPr="00512E5D">
        <w:rPr>
          <w:rFonts w:ascii="Arial Narrow" w:hAnsi="Arial Narrow"/>
          <w:sz w:val="26"/>
          <w:szCs w:val="26"/>
        </w:rPr>
        <w:t>impedir o acesso do aluno</w:t>
      </w:r>
      <w:r w:rsidR="00005EA4" w:rsidRPr="00512E5D">
        <w:rPr>
          <w:rFonts w:ascii="Arial Narrow" w:hAnsi="Arial Narrow"/>
          <w:sz w:val="26"/>
          <w:szCs w:val="26"/>
        </w:rPr>
        <w:t xml:space="preserve"> a documentos escolares, </w:t>
      </w:r>
      <w:r w:rsidR="00512E5D">
        <w:rPr>
          <w:rFonts w:ascii="Arial Narrow" w:hAnsi="Arial Narrow"/>
          <w:sz w:val="26"/>
          <w:szCs w:val="26"/>
        </w:rPr>
        <w:t xml:space="preserve">pois o processo educacional não deve sofrer a quebra de sua continuidade, </w:t>
      </w:r>
      <w:proofErr w:type="gramStart"/>
      <w:r w:rsidR="00005EA4" w:rsidRPr="00512E5D">
        <w:rPr>
          <w:rFonts w:ascii="Arial Narrow" w:hAnsi="Arial Narrow"/>
          <w:sz w:val="26"/>
          <w:szCs w:val="26"/>
        </w:rPr>
        <w:t>sob pena</w:t>
      </w:r>
      <w:proofErr w:type="gramEnd"/>
      <w:r w:rsidR="00005EA4" w:rsidRPr="00512E5D">
        <w:rPr>
          <w:rFonts w:ascii="Arial Narrow" w:hAnsi="Arial Narrow"/>
          <w:sz w:val="26"/>
          <w:szCs w:val="26"/>
        </w:rPr>
        <w:t xml:space="preserve"> de afronta a legislaç</w:t>
      </w:r>
      <w:r w:rsidR="008D2EA6" w:rsidRPr="00512E5D">
        <w:rPr>
          <w:rFonts w:ascii="Arial Narrow" w:hAnsi="Arial Narrow"/>
          <w:sz w:val="26"/>
          <w:szCs w:val="26"/>
        </w:rPr>
        <w:t>ão supracitada</w:t>
      </w:r>
      <w:r w:rsidR="00512E5D">
        <w:rPr>
          <w:rFonts w:ascii="Arial Narrow" w:hAnsi="Arial Narrow"/>
          <w:sz w:val="26"/>
          <w:szCs w:val="26"/>
        </w:rPr>
        <w:t>.</w:t>
      </w:r>
    </w:p>
    <w:p w:rsidR="00CC1975" w:rsidRDefault="00CC1975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CC1975" w:rsidRDefault="00CC1975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CC1975" w:rsidRDefault="00CC1975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CC1975" w:rsidRDefault="00CC1975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CC1975" w:rsidRDefault="00CC1975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CC1975" w:rsidRDefault="00CC1975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9F2CEE" w:rsidRDefault="009F2CEE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30773D" w:rsidRDefault="0030773D" w:rsidP="00CC1975">
      <w:pPr>
        <w:tabs>
          <w:tab w:val="left" w:pos="1701"/>
        </w:tabs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BF12EB" w:rsidRPr="00CC1975" w:rsidRDefault="00BF12EB" w:rsidP="00512E5D">
      <w:pPr>
        <w:tabs>
          <w:tab w:val="left" w:pos="1701"/>
        </w:tabs>
        <w:spacing w:line="36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CC1975">
        <w:rPr>
          <w:rFonts w:ascii="Arial Narrow" w:hAnsi="Arial Narrow" w:cs="Arial"/>
          <w:b/>
          <w:bCs/>
          <w:sz w:val="26"/>
          <w:szCs w:val="26"/>
          <w:u w:val="single"/>
        </w:rPr>
        <w:lastRenderedPageBreak/>
        <w:t>Conclusão</w:t>
      </w:r>
    </w:p>
    <w:p w:rsidR="0039078B" w:rsidRPr="00CC1975" w:rsidRDefault="0039078B" w:rsidP="00CC1975">
      <w:pPr>
        <w:tabs>
          <w:tab w:val="left" w:pos="1701"/>
        </w:tabs>
        <w:spacing w:line="360" w:lineRule="auto"/>
        <w:jc w:val="both"/>
        <w:rPr>
          <w:rFonts w:ascii="Arial Narrow" w:hAnsi="Arial Narrow" w:cs="Arial"/>
          <w:bCs/>
          <w:sz w:val="26"/>
          <w:szCs w:val="26"/>
          <w:u w:val="single"/>
        </w:rPr>
      </w:pPr>
    </w:p>
    <w:p w:rsidR="005E3A15" w:rsidRDefault="00BF12EB" w:rsidP="005E3A15">
      <w:pPr>
        <w:tabs>
          <w:tab w:val="left" w:pos="1620"/>
        </w:tabs>
        <w:spacing w:line="360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 w:rsidRPr="00CC1975">
        <w:rPr>
          <w:rFonts w:ascii="Arial Narrow" w:hAnsi="Arial Narrow" w:cs="Arial"/>
          <w:bCs/>
          <w:sz w:val="26"/>
          <w:szCs w:val="26"/>
        </w:rPr>
        <w:t xml:space="preserve">Ante o exposto, a Secretaria de Estado do Desenvolvimento Econômico Sustentável, por intermédio da Diretoria de Relação e Defesa do Consumidor- PROCON/SC considera abusiva a </w:t>
      </w:r>
      <w:r w:rsidRPr="00CC1975">
        <w:rPr>
          <w:rFonts w:ascii="Arial Narrow" w:hAnsi="Arial Narrow" w:cs="Arial"/>
          <w:sz w:val="26"/>
          <w:szCs w:val="26"/>
        </w:rPr>
        <w:t xml:space="preserve">conduta das </w:t>
      </w:r>
      <w:r w:rsidR="00CC1975">
        <w:rPr>
          <w:rFonts w:ascii="Arial Narrow" w:hAnsi="Arial Narrow" w:cs="Arial"/>
          <w:sz w:val="26"/>
          <w:szCs w:val="26"/>
        </w:rPr>
        <w:t xml:space="preserve">instituições de ensino privado </w:t>
      </w:r>
      <w:proofErr w:type="gramStart"/>
      <w:r w:rsidR="00CC1975" w:rsidRPr="00CC1975">
        <w:rPr>
          <w:rFonts w:ascii="Arial Narrow" w:hAnsi="Arial Narrow" w:cs="Arial"/>
          <w:sz w:val="26"/>
          <w:szCs w:val="26"/>
        </w:rPr>
        <w:t>reter</w:t>
      </w:r>
      <w:r w:rsidR="00CC1975">
        <w:rPr>
          <w:rFonts w:ascii="Arial Narrow" w:hAnsi="Arial Narrow" w:cs="Arial"/>
          <w:sz w:val="26"/>
          <w:szCs w:val="26"/>
        </w:rPr>
        <w:t>em</w:t>
      </w:r>
      <w:proofErr w:type="gramEnd"/>
      <w:r w:rsidR="002057F4" w:rsidRPr="00CC1975">
        <w:rPr>
          <w:rFonts w:ascii="Arial Narrow" w:hAnsi="Arial Narrow" w:cs="Arial"/>
          <w:sz w:val="26"/>
          <w:szCs w:val="26"/>
        </w:rPr>
        <w:t xml:space="preserve"> </w:t>
      </w:r>
      <w:r w:rsidR="00CC1975">
        <w:rPr>
          <w:rFonts w:ascii="Arial Narrow" w:hAnsi="Arial Narrow" w:cs="Arial"/>
          <w:sz w:val="26"/>
          <w:szCs w:val="26"/>
        </w:rPr>
        <w:t xml:space="preserve">histórico escolar de alunos </w:t>
      </w:r>
      <w:r w:rsidR="005E3A15">
        <w:rPr>
          <w:rFonts w:ascii="Arial Narrow" w:hAnsi="Arial Narrow" w:cs="Arial"/>
          <w:sz w:val="26"/>
          <w:szCs w:val="26"/>
        </w:rPr>
        <w:t>bem como à aplicação de qualquer outra penalidade pedagógica por motivo de inadimplemento.</w:t>
      </w:r>
    </w:p>
    <w:p w:rsidR="00BF12EB" w:rsidRDefault="00BF12EB" w:rsidP="008D2EA6">
      <w:pPr>
        <w:tabs>
          <w:tab w:val="left" w:pos="1620"/>
        </w:tabs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8D2EA6">
        <w:rPr>
          <w:rFonts w:ascii="Arial Narrow" w:hAnsi="Arial Narrow" w:cs="Arial"/>
          <w:bCs/>
          <w:sz w:val="26"/>
          <w:szCs w:val="26"/>
        </w:rPr>
        <w:t>Por fim, orientamos os consumidores que tiverem conhecimento desta prática abusiva a realizarem denúncias no PROCON/SC, para que sejam adotadas as medidas cabíveis ao caso.</w:t>
      </w:r>
    </w:p>
    <w:p w:rsidR="00512E5D" w:rsidRPr="008D2EA6" w:rsidRDefault="00512E5D" w:rsidP="008D2EA6">
      <w:pPr>
        <w:tabs>
          <w:tab w:val="left" w:pos="1620"/>
        </w:tabs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</w:p>
    <w:p w:rsidR="00BF12EB" w:rsidRPr="008D2EA6" w:rsidRDefault="00BF12EB" w:rsidP="00BF12EB">
      <w:pPr>
        <w:tabs>
          <w:tab w:val="left" w:pos="1701"/>
        </w:tabs>
        <w:rPr>
          <w:rFonts w:ascii="Arial Narrow" w:hAnsi="Arial Narrow" w:cs="Arial"/>
          <w:bCs/>
          <w:sz w:val="26"/>
          <w:szCs w:val="26"/>
        </w:rPr>
      </w:pPr>
      <w:r w:rsidRPr="008D2EA6">
        <w:rPr>
          <w:rFonts w:ascii="Arial Narrow" w:hAnsi="Arial Narrow" w:cs="Arial"/>
          <w:bCs/>
          <w:sz w:val="26"/>
          <w:szCs w:val="26"/>
        </w:rPr>
        <w:tab/>
        <w:t xml:space="preserve">Florianópolis (SC), </w:t>
      </w:r>
      <w:r w:rsidR="00512E5D">
        <w:rPr>
          <w:rFonts w:ascii="Arial Narrow" w:hAnsi="Arial Narrow" w:cs="Arial"/>
          <w:bCs/>
          <w:sz w:val="26"/>
          <w:szCs w:val="26"/>
        </w:rPr>
        <w:t>24</w:t>
      </w:r>
      <w:r w:rsidRPr="008D2EA6">
        <w:rPr>
          <w:rFonts w:ascii="Arial Narrow" w:hAnsi="Arial Narrow" w:cs="Arial"/>
          <w:bCs/>
          <w:sz w:val="26"/>
          <w:szCs w:val="26"/>
        </w:rPr>
        <w:t xml:space="preserve"> de janeiro de 2020.</w:t>
      </w:r>
    </w:p>
    <w:p w:rsidR="00BF12EB" w:rsidRPr="008D2EA6" w:rsidRDefault="00BF12EB" w:rsidP="00BF12EB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:rsidR="00BF12EB" w:rsidRPr="008D2EA6" w:rsidRDefault="00BF12EB" w:rsidP="00BF12EB">
      <w:pPr>
        <w:jc w:val="center"/>
        <w:rPr>
          <w:rFonts w:ascii="Arial Narrow" w:hAnsi="Arial Narrow" w:cs="Arial"/>
          <w:b/>
          <w:sz w:val="26"/>
          <w:szCs w:val="26"/>
        </w:rPr>
      </w:pPr>
      <w:r w:rsidRPr="008D2EA6">
        <w:rPr>
          <w:rFonts w:ascii="Arial Narrow" w:hAnsi="Arial Narrow" w:cs="Arial"/>
          <w:b/>
          <w:sz w:val="26"/>
          <w:szCs w:val="26"/>
        </w:rPr>
        <w:t>Tiago Silva</w:t>
      </w:r>
    </w:p>
    <w:p w:rsidR="00BF12EB" w:rsidRPr="008D2EA6" w:rsidRDefault="00BF12EB" w:rsidP="00BF12EB">
      <w:pPr>
        <w:jc w:val="center"/>
        <w:rPr>
          <w:rFonts w:ascii="Arial Narrow" w:hAnsi="Arial Narrow"/>
          <w:b/>
          <w:sz w:val="26"/>
          <w:szCs w:val="26"/>
        </w:rPr>
      </w:pPr>
      <w:r w:rsidRPr="008D2EA6">
        <w:rPr>
          <w:rFonts w:ascii="Arial Narrow" w:hAnsi="Arial Narrow" w:cs="Arial"/>
          <w:b/>
          <w:sz w:val="26"/>
          <w:szCs w:val="26"/>
        </w:rPr>
        <w:t>Diretor do PROCON</w:t>
      </w:r>
    </w:p>
    <w:p w:rsidR="008E15FE" w:rsidRDefault="008E15FE"/>
    <w:p w:rsidR="001A6439" w:rsidRDefault="001A6439"/>
    <w:p w:rsidR="001A6439" w:rsidRDefault="001A6439"/>
    <w:p w:rsidR="001A6439" w:rsidRPr="008D2EA6" w:rsidRDefault="001A6439"/>
    <w:sectPr w:rsidR="001A6439" w:rsidRPr="008D2EA6" w:rsidSect="00CA0416">
      <w:headerReference w:type="default" r:id="rId14"/>
      <w:footerReference w:type="default" r:id="rId15"/>
      <w:pgSz w:w="11906" w:h="16838"/>
      <w:pgMar w:top="0" w:right="1169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B4" w:rsidRDefault="00A62AB4">
      <w:r>
        <w:separator/>
      </w:r>
    </w:p>
  </w:endnote>
  <w:endnote w:type="continuationSeparator" w:id="0">
    <w:p w:rsidR="00A62AB4" w:rsidRDefault="00A6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215096"/>
      <w:docPartObj>
        <w:docPartGallery w:val="Page Numbers (Bottom of Page)"/>
        <w:docPartUnique/>
      </w:docPartObj>
    </w:sdtPr>
    <w:sdtEndPr/>
    <w:sdtContent>
      <w:p w:rsidR="00085A82" w:rsidRDefault="000B2A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B3">
          <w:rPr>
            <w:noProof/>
          </w:rPr>
          <w:t>1</w:t>
        </w:r>
        <w:r>
          <w:fldChar w:fldCharType="end"/>
        </w:r>
      </w:p>
    </w:sdtContent>
  </w:sdt>
  <w:p w:rsidR="0097714E" w:rsidRDefault="00A62A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B4" w:rsidRDefault="00A62AB4">
      <w:r>
        <w:separator/>
      </w:r>
    </w:p>
  </w:footnote>
  <w:footnote w:type="continuationSeparator" w:id="0">
    <w:p w:rsidR="00A62AB4" w:rsidRDefault="00A6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02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701"/>
      <w:gridCol w:w="5670"/>
      <w:gridCol w:w="3261"/>
    </w:tblGrid>
    <w:tr w:rsidR="0097714E" w:rsidTr="00E0228A">
      <w:trPr>
        <w:trHeight w:val="1415"/>
      </w:trPr>
      <w:tc>
        <w:tcPr>
          <w:tcW w:w="1701" w:type="dxa"/>
        </w:tcPr>
        <w:p w:rsidR="0097714E" w:rsidRDefault="000B2A4F">
          <w:r>
            <w:object w:dxaOrig="4874" w:dyaOrig="46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85pt;height:75.4pt" o:ole="" fillcolor="window">
                <v:imagedata r:id="rId1" o:title=""/>
              </v:shape>
              <o:OLEObject Type="Embed" ProgID="PBrush" ShapeID="_x0000_i1025" DrawAspect="Content" ObjectID="_1642937909" r:id="rId2"/>
            </w:object>
          </w:r>
        </w:p>
      </w:tc>
      <w:tc>
        <w:tcPr>
          <w:tcW w:w="5670" w:type="dxa"/>
        </w:tcPr>
        <w:p w:rsidR="0097714E" w:rsidRPr="00E0228A" w:rsidRDefault="00A62AB4" w:rsidP="00E0228A">
          <w:pPr>
            <w:jc w:val="center"/>
            <w:rPr>
              <w:sz w:val="18"/>
              <w:szCs w:val="18"/>
            </w:rPr>
          </w:pPr>
        </w:p>
        <w:p w:rsidR="005F4125" w:rsidRPr="00861A84" w:rsidRDefault="000B2A4F" w:rsidP="005F4125">
          <w:pPr>
            <w:rPr>
              <w:b/>
              <w:sz w:val="18"/>
              <w:szCs w:val="18"/>
            </w:rPr>
          </w:pPr>
          <w:r w:rsidRPr="00861A84">
            <w:rPr>
              <w:b/>
              <w:sz w:val="18"/>
              <w:szCs w:val="18"/>
            </w:rPr>
            <w:t>GOVERNO DO ESTADO DE SANTA CATARINA</w:t>
          </w:r>
        </w:p>
        <w:p w:rsidR="005F4125" w:rsidRDefault="000B2A4F" w:rsidP="005F4125">
          <w:pPr>
            <w:rPr>
              <w:b/>
              <w:sz w:val="18"/>
              <w:szCs w:val="18"/>
            </w:rPr>
          </w:pPr>
          <w:r w:rsidRPr="00861A84">
            <w:rPr>
              <w:b/>
              <w:sz w:val="18"/>
              <w:szCs w:val="18"/>
            </w:rPr>
            <w:t>SECRETARIA DE ESTADO DO DESENVOLVIMENTO ECONÔMICO SUSTENTÁVEL</w:t>
          </w:r>
        </w:p>
        <w:p w:rsidR="0097714E" w:rsidRPr="00E0228A" w:rsidRDefault="000B2A4F" w:rsidP="005F4125">
          <w:pPr>
            <w:rPr>
              <w:sz w:val="18"/>
              <w:szCs w:val="18"/>
            </w:rPr>
          </w:pPr>
          <w:r w:rsidRPr="00861A84">
            <w:rPr>
              <w:b/>
              <w:sz w:val="18"/>
              <w:szCs w:val="18"/>
            </w:rPr>
            <w:t>DIRETORIA DE RELAÇÃO E DEFESA DO CONSUMIDOR PROCON/SC</w:t>
          </w:r>
        </w:p>
      </w:tc>
      <w:tc>
        <w:tcPr>
          <w:tcW w:w="3261" w:type="dxa"/>
        </w:tcPr>
        <w:p w:rsidR="0097714E" w:rsidRDefault="00A62AB4"/>
        <w:p w:rsidR="0097714E" w:rsidRDefault="00A62AB4"/>
        <w:p w:rsidR="0097714E" w:rsidRDefault="000B2A4F">
          <w:r>
            <w:rPr>
              <w:b/>
              <w:noProof/>
              <w:color w:val="000000"/>
            </w:rPr>
            <w:drawing>
              <wp:inline distT="0" distB="0" distL="0" distR="0" wp14:anchorId="04F15A77" wp14:editId="3A282FD8">
                <wp:extent cx="1924050" cy="4953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14E" w:rsidRDefault="00A62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CCA9C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EB"/>
    <w:rsid w:val="00005EA4"/>
    <w:rsid w:val="00021FCB"/>
    <w:rsid w:val="000B2A4F"/>
    <w:rsid w:val="001A6439"/>
    <w:rsid w:val="002057F4"/>
    <w:rsid w:val="002272AC"/>
    <w:rsid w:val="00274375"/>
    <w:rsid w:val="002A515B"/>
    <w:rsid w:val="00303F4D"/>
    <w:rsid w:val="0030773D"/>
    <w:rsid w:val="0039078B"/>
    <w:rsid w:val="003E6DCF"/>
    <w:rsid w:val="00512E5D"/>
    <w:rsid w:val="005E3A15"/>
    <w:rsid w:val="00866EB3"/>
    <w:rsid w:val="008D2EA6"/>
    <w:rsid w:val="008E15FE"/>
    <w:rsid w:val="00912347"/>
    <w:rsid w:val="009D6605"/>
    <w:rsid w:val="009F2CEE"/>
    <w:rsid w:val="00A62A7E"/>
    <w:rsid w:val="00A62AB4"/>
    <w:rsid w:val="00B86CEC"/>
    <w:rsid w:val="00BF12EB"/>
    <w:rsid w:val="00C400DB"/>
    <w:rsid w:val="00C660A2"/>
    <w:rsid w:val="00CB5F6D"/>
    <w:rsid w:val="00CC1975"/>
    <w:rsid w:val="00D21172"/>
    <w:rsid w:val="00D45BCD"/>
    <w:rsid w:val="00E30CDA"/>
    <w:rsid w:val="00E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F12EB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uiPriority w:val="99"/>
    <w:rsid w:val="00BF12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BF12EB"/>
    <w:rPr>
      <w:b/>
      <w:bCs/>
    </w:rPr>
  </w:style>
  <w:style w:type="paragraph" w:styleId="PargrafodaLista">
    <w:name w:val="List Paragraph"/>
    <w:basedOn w:val="Normal"/>
    <w:uiPriority w:val="34"/>
    <w:qFormat/>
    <w:rsid w:val="00BF12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BF12E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F1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F12E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2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2E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62A7E"/>
    <w:pPr>
      <w:spacing w:before="100" w:beforeAutospacing="1" w:after="100" w:afterAutospacing="1"/>
    </w:pPr>
    <w:rPr>
      <w:sz w:val="24"/>
      <w:szCs w:val="24"/>
    </w:rPr>
  </w:style>
  <w:style w:type="paragraph" w:customStyle="1" w:styleId="GabFmdecisao">
    <w:name w:val="GabFm_decisao"/>
    <w:basedOn w:val="Normal"/>
    <w:uiPriority w:val="99"/>
    <w:rsid w:val="009D6605"/>
    <w:pPr>
      <w:ind w:right="851" w:firstLine="226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F12EB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uiPriority w:val="99"/>
    <w:rsid w:val="00BF12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BF12EB"/>
    <w:rPr>
      <w:b/>
      <w:bCs/>
    </w:rPr>
  </w:style>
  <w:style w:type="paragraph" w:styleId="PargrafodaLista">
    <w:name w:val="List Paragraph"/>
    <w:basedOn w:val="Normal"/>
    <w:uiPriority w:val="34"/>
    <w:qFormat/>
    <w:rsid w:val="00BF12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BF12E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F1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F12E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2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2E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62A7E"/>
    <w:pPr>
      <w:spacing w:before="100" w:beforeAutospacing="1" w:after="100" w:afterAutospacing="1"/>
    </w:pPr>
    <w:rPr>
      <w:sz w:val="24"/>
      <w:szCs w:val="24"/>
    </w:rPr>
  </w:style>
  <w:style w:type="paragraph" w:customStyle="1" w:styleId="GabFmdecisao">
    <w:name w:val="GabFm_decisao"/>
    <w:basedOn w:val="Normal"/>
    <w:uiPriority w:val="99"/>
    <w:rsid w:val="009D6605"/>
    <w:pPr>
      <w:ind w:right="851" w:firstLine="226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776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7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5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782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109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239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7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5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6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720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3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899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057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1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534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0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231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6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1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43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601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7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0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7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1585/c%C3%B3digo-de-defesa-do-consumidor-lei-8078-90" TargetMode="External"/><Relationship Id="rId13" Type="http://schemas.openxmlformats.org/officeDocument/2006/relationships/hyperlink" Target="http://www.jusbrasil.com.br/legislacao/103270/lei-9870-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.br/topicos/11268454/artigo-6-da-lei-n-9870-de-23-de-novembro-de-19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103270/lei-9870-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usbrasil.com.br/topicos/11268454/artigo-6-da-lei-n-9870-de-23-de-novembro-de-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91585/c%C3%B3digo-de-defesa-do-consumidor-lei-8078-9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Ricardo da Silva</dc:creator>
  <cp:lastModifiedBy>Karine Wenzel</cp:lastModifiedBy>
  <cp:revision>2</cp:revision>
  <cp:lastPrinted>2020-01-24T16:44:00Z</cp:lastPrinted>
  <dcterms:created xsi:type="dcterms:W3CDTF">2020-02-11T17:52:00Z</dcterms:created>
  <dcterms:modified xsi:type="dcterms:W3CDTF">2020-02-11T17:52:00Z</dcterms:modified>
</cp:coreProperties>
</file>